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0A6CCD">
      <w:pPr>
        <w:pStyle w:val="Heading1"/>
      </w:pPr>
      <w:r>
        <w:t>VTHC OHS Training Unit</w:t>
      </w:r>
    </w:p>
    <w:p w:rsidR="00000000" w:rsidRDefault="00D61DD5">
      <w:pPr>
        <w:rPr>
          <w:b/>
          <w:bCs/>
        </w:rPr>
      </w:pPr>
      <w:r>
        <w:rPr>
          <w:b/>
          <w:bCs/>
        </w:rPr>
        <w:t>OFFICE SAFETY CHECKLIST</w:t>
      </w:r>
    </w:p>
    <w:p w:rsidR="00000000" w:rsidRDefault="00A64F0A">
      <w:pPr>
        <w:rPr>
          <w:b/>
          <w:bCs/>
        </w:rPr>
      </w:pPr>
      <w:r>
        <w:rPr>
          <w:b/>
          <w:bCs/>
          <w:noProof/>
          <w:sz w:val="20"/>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22225</wp:posOffset>
                </wp:positionV>
                <wp:extent cx="5600700" cy="0"/>
                <wp:effectExtent l="17145" t="15240" r="20955" b="2286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5CD0F"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44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bHEw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" strokeweight="2.25pt"/>
            </w:pict>
          </mc:Fallback>
        </mc:AlternateContent>
      </w:r>
    </w:p>
    <w:p w:rsidR="00000000" w:rsidRDefault="00A64F0A">
      <w:pPr>
        <w:rPr>
          <w:b/>
          <w:bCs/>
        </w:rPr>
      </w:pPr>
      <w:r>
        <w:rPr>
          <w:noProof/>
          <w:sz w:val="20"/>
        </w:rPr>
        <mc:AlternateContent>
          <mc:Choice Requires="wps">
            <w:drawing>
              <wp:anchor distT="0" distB="0" distL="114300" distR="114300" simplePos="0" relativeHeight="251652096" behindDoc="0" locked="0" layoutInCell="1" allowOverlap="1">
                <wp:simplePos x="0" y="0"/>
                <wp:positionH relativeFrom="column">
                  <wp:posOffset>5600700</wp:posOffset>
                </wp:positionH>
                <wp:positionV relativeFrom="paragraph">
                  <wp:posOffset>90805</wp:posOffset>
                </wp:positionV>
                <wp:extent cx="0" cy="228600"/>
                <wp:effectExtent l="7620" t="5715" r="11430" b="13335"/>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FF93C" id="Line 1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7.15pt" to="44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"/>
            </w:pict>
          </mc:Fallback>
        </mc:AlternateContent>
      </w:r>
      <w:r>
        <w:rPr>
          <w:noProof/>
          <w:sz w:val="20"/>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90805</wp:posOffset>
                </wp:positionV>
                <wp:extent cx="0" cy="228600"/>
                <wp:effectExtent l="7620" t="5715" r="11430" b="13335"/>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99ED7"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0,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q1EgIAACg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"/>
            </w:pict>
          </mc:Fallback>
        </mc:AlternateContent>
      </w:r>
      <w:r>
        <w:rPr>
          <w:noProof/>
          <w:sz w:val="20"/>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90805</wp:posOffset>
                </wp:positionV>
                <wp:extent cx="5600700" cy="0"/>
                <wp:effectExtent l="7620" t="5715" r="11430" b="13335"/>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9070" id="Line 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44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Yj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9b0xhUQUamdDcXRs3oxW02/O6R01RJ14JHi68VAWhYykjcpYeMMXLDvP2sGMeTodezT&#10;ubFdgIQOoHOU43KXg589onA4naXpUwq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"/>
            </w:pict>
          </mc:Fallback>
        </mc:AlternateContent>
      </w:r>
    </w:p>
    <w:p w:rsidR="00000000" w:rsidRDefault="00A64F0A">
      <w:pPr>
        <w:spacing w:after="200"/>
      </w:pPr>
      <w:r>
        <w:rPr>
          <w:noProof/>
          <w:sz w:val="20"/>
        </w:rPr>
        <mc:AlternateContent>
          <mc:Choice Requires="wps">
            <w:drawing>
              <wp:anchor distT="0" distB="0" distL="114300" distR="114300" simplePos="0" relativeHeight="251655168" behindDoc="0" locked="0" layoutInCell="1" allowOverlap="1">
                <wp:simplePos x="0" y="0"/>
                <wp:positionH relativeFrom="column">
                  <wp:posOffset>5600700</wp:posOffset>
                </wp:positionH>
                <wp:positionV relativeFrom="paragraph">
                  <wp:posOffset>273050</wp:posOffset>
                </wp:positionV>
                <wp:extent cx="0" cy="228600"/>
                <wp:effectExtent l="7620" t="5715" r="11430" b="13335"/>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D9559" id="Line 1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1.5pt" to="44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VJEwIAACk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"/>
            </w:pict>
          </mc:Fallback>
        </mc:AlternateContent>
      </w:r>
      <w:r>
        <w:rPr>
          <w:noProof/>
          <w:sz w:val="20"/>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273050</wp:posOffset>
                </wp:positionV>
                <wp:extent cx="0" cy="228600"/>
                <wp:effectExtent l="7620" t="5715" r="11430" b="1333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67884" id="Line 1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8Wr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"/>
            </w:pict>
          </mc:Fallback>
        </mc:AlternateContent>
      </w:r>
      <w:r>
        <w:rPr>
          <w:noProof/>
          <w:sz w:val="20"/>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273050</wp:posOffset>
                </wp:positionV>
                <wp:extent cx="5600700" cy="0"/>
                <wp:effectExtent l="7620" t="5715" r="11430" b="13335"/>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85DAA" id="Line 1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4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biFAIAACo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"/>
            </w:pict>
          </mc:Fallback>
        </mc:AlternateContent>
      </w:r>
      <w:r>
        <w:rPr>
          <w:noProof/>
          <w:sz w:val="20"/>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158750</wp:posOffset>
                </wp:positionV>
                <wp:extent cx="5600700" cy="0"/>
                <wp:effectExtent l="7620" t="5715" r="11430" b="13335"/>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58DAF" id="Line 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44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Zx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"/>
            </w:pict>
          </mc:Fallback>
        </mc:AlternateContent>
      </w:r>
      <w:r w:rsidR="00D61DD5">
        <w:t>Office</w:t>
      </w:r>
    </w:p>
    <w:p w:rsidR="00000000" w:rsidRDefault="00A64F0A">
      <w:pPr>
        <w:tabs>
          <w:tab w:val="left" w:pos="5760"/>
        </w:tabs>
        <w:spacing w:after="200"/>
      </w:pPr>
      <w:r>
        <w:rPr>
          <w:noProof/>
          <w:sz w:val="20"/>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214630</wp:posOffset>
                </wp:positionV>
                <wp:extent cx="5600700" cy="0"/>
                <wp:effectExtent l="7620" t="5715" r="11430" b="13335"/>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A9A65" id="Line 1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pt" to="44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E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"/>
            </w:pict>
          </mc:Fallback>
        </mc:AlternateContent>
      </w:r>
      <w:r w:rsidR="00D61DD5">
        <w:t>Location</w:t>
      </w:r>
      <w:r w:rsidR="00D61DD5">
        <w:tab/>
        <w:t>Date</w:t>
      </w:r>
    </w:p>
    <w:p w:rsidR="00000000" w:rsidRDefault="00A64F0A">
      <w:pPr>
        <w:pStyle w:val="Heading1"/>
        <w:tabs>
          <w:tab w:val="left" w:pos="5760"/>
        </w:tabs>
        <w:spacing w:after="200"/>
      </w:pPr>
      <w:r>
        <w:rPr>
          <w:noProof/>
          <w:sz w:val="20"/>
        </w:rPr>
        <mc:AlternateContent>
          <mc:Choice Requires="wps">
            <w:drawing>
              <wp:anchor distT="0" distB="0" distL="114300" distR="114300" simplePos="0" relativeHeight="251662336" behindDoc="0" locked="0" layoutInCell="1" allowOverlap="1">
                <wp:simplePos x="0" y="0"/>
                <wp:positionH relativeFrom="column">
                  <wp:posOffset>5600700</wp:posOffset>
                </wp:positionH>
                <wp:positionV relativeFrom="paragraph">
                  <wp:posOffset>269875</wp:posOffset>
                </wp:positionV>
                <wp:extent cx="0" cy="228600"/>
                <wp:effectExtent l="7620" t="5715" r="11430" b="13335"/>
                <wp:wrapNone/>
                <wp:docPr id="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B63F6" id="Line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1.25pt" to="44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"/>
            </w:pict>
          </mc:Fallback>
        </mc:AlternateContent>
      </w:r>
      <w:r>
        <w:rPr>
          <w:noProof/>
          <w:sz w:val="20"/>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269875</wp:posOffset>
                </wp:positionV>
                <wp:extent cx="0" cy="228600"/>
                <wp:effectExtent l="7620" t="5715" r="11430" b="13335"/>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377C1" id="Line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25pt" to="0,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ZxEwIAACk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"/>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269875</wp:posOffset>
                </wp:positionV>
                <wp:extent cx="5600700" cy="0"/>
                <wp:effectExtent l="7620" t="5715" r="11430" b="13335"/>
                <wp:wrapNone/>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30932" id="Line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25pt" to="44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4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"/>
            </w:pict>
          </mc:Fallback>
        </mc:AlternateContent>
      </w:r>
      <w:r w:rsidR="00D61DD5">
        <w:t>Persons doing assessment:</w:t>
      </w:r>
    </w:p>
    <w:p w:rsidR="00000000" w:rsidRDefault="00A64F0A">
      <w:pPr>
        <w:tabs>
          <w:tab w:val="left" w:pos="5220"/>
        </w:tabs>
        <w:spacing w:after="280"/>
      </w:pPr>
      <w:r>
        <w:rPr>
          <w:noProof/>
          <w:sz w:val="20"/>
        </w:rPr>
        <mc:AlternateContent>
          <mc:Choice Requires="wps">
            <w:drawing>
              <wp:anchor distT="0" distB="0" distL="114300" distR="114300" simplePos="0" relativeHeight="251665408" behindDoc="0" locked="0" layoutInCell="1" allowOverlap="1">
                <wp:simplePos x="0" y="0"/>
                <wp:positionH relativeFrom="column">
                  <wp:posOffset>5600700</wp:posOffset>
                </wp:positionH>
                <wp:positionV relativeFrom="paragraph">
                  <wp:posOffset>325755</wp:posOffset>
                </wp:positionV>
                <wp:extent cx="0" cy="228600"/>
                <wp:effectExtent l="7620" t="5715" r="11430" b="13335"/>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73B03" id="Line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5.65pt" to="441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1YEgIAACg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"/>
            </w:pict>
          </mc:Fallback>
        </mc:AlternateContent>
      </w:r>
      <w:r>
        <w:rPr>
          <w:noProof/>
          <w:sz w:val="20"/>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325755</wp:posOffset>
                </wp:positionV>
                <wp:extent cx="0" cy="228600"/>
                <wp:effectExtent l="7620" t="5715" r="11430" b="13335"/>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99118" id="Line 2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0,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hAEgIAACg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"/>
            </w:pict>
          </mc:Fallback>
        </mc:AlternateContent>
      </w:r>
      <w:r>
        <w:rPr>
          <w:noProof/>
          <w:sz w:val="2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325755</wp:posOffset>
                </wp:positionV>
                <wp:extent cx="5600700" cy="0"/>
                <wp:effectExtent l="7620" t="5715" r="11430" b="13335"/>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2C23B"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U/FAIAACk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"/>
            </w:pict>
          </mc:Fallback>
        </mc:AlternateContent>
      </w:r>
      <w:r>
        <w:rPr>
          <w:noProof/>
          <w:sz w:val="20"/>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211455</wp:posOffset>
                </wp:positionV>
                <wp:extent cx="5600700" cy="0"/>
                <wp:effectExtent l="7620" t="5715" r="11430" b="13335"/>
                <wp:wrapNone/>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8E198"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65pt" to="44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P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"/>
            </w:pict>
          </mc:Fallback>
        </mc:AlternateContent>
      </w:r>
      <w:r>
        <w:rPr>
          <w:noProof/>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211455</wp:posOffset>
                </wp:positionV>
                <wp:extent cx="5600700" cy="0"/>
                <wp:effectExtent l="7620" t="5715" r="11430" b="13335"/>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FACC3"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65pt" to="44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Kq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"/>
            </w:pict>
          </mc:Fallback>
        </mc:AlternateContent>
      </w:r>
      <w:r w:rsidR="00D61DD5">
        <w:t>Work area management representative</w:t>
      </w:r>
      <w:r w:rsidR="00D61DD5">
        <w:tab/>
        <w:t>H</w:t>
      </w:r>
      <w:r w:rsidR="00D61DD5">
        <w:t>SR</w:t>
      </w:r>
      <w:r w:rsidR="00D61DD5">
        <w:t xml:space="preserve"> or deputy HSR</w:t>
      </w:r>
      <w:bookmarkStart w:id="0" w:name="_GoBack"/>
      <w:bookmarkEnd w:id="0"/>
    </w:p>
    <w:p w:rsidR="00000000" w:rsidRDefault="00A64F0A">
      <w:pPr>
        <w:tabs>
          <w:tab w:val="left" w:pos="5220"/>
        </w:tabs>
        <w:spacing w:after="280"/>
      </w:pPr>
      <w:r>
        <w:rPr>
          <w:noProof/>
          <w:sz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215900</wp:posOffset>
                </wp:positionV>
                <wp:extent cx="5600700" cy="0"/>
                <wp:effectExtent l="7620" t="5715" r="11430" b="13335"/>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D2D2E" id="Line 1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44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uC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"/>
            </w:pict>
          </mc:Fallback>
        </mc:AlternateContent>
      </w:r>
      <w:r w:rsidR="00D61DD5">
        <w:t>Others (employees, consultants)</w:t>
      </w:r>
    </w:p>
    <w:p w:rsidR="00000000" w:rsidRDefault="00D61DD5">
      <w:pPr>
        <w:tabs>
          <w:tab w:val="left" w:pos="5220"/>
        </w:tabs>
        <w:spacing w:after="120"/>
      </w:pPr>
      <w:r>
        <w:t>This Checklist is designed to help employers identify exi</w:t>
      </w:r>
      <w:r>
        <w:t>sting or potential health and safety issues and meet their legal responsibilities in relation to health and safety in offices.</w:t>
      </w:r>
    </w:p>
    <w:p w:rsidR="00000000" w:rsidRDefault="00D61DD5">
      <w:pPr>
        <w:pStyle w:val="Heading2"/>
      </w:pPr>
      <w:r>
        <w:t>How to use this worksheet</w:t>
      </w:r>
    </w:p>
    <w:p w:rsidR="00000000" w:rsidRDefault="00D61DD5">
      <w:pPr>
        <w:tabs>
          <w:tab w:val="left" w:pos="5220"/>
        </w:tabs>
        <w:spacing w:after="120"/>
      </w:pPr>
      <w:r>
        <w:t xml:space="preserve">Follow the worksheet step by step and refer to the guidance provided after each issue on the worksheet </w:t>
      </w:r>
      <w:r>
        <w:t>to:</w:t>
      </w:r>
    </w:p>
    <w:p w:rsidR="00000000" w:rsidRDefault="00D61DD5">
      <w:pPr>
        <w:pStyle w:val="ListBullet"/>
      </w:pPr>
      <w:r>
        <w:t>Assess any occupational health and safety (OHS) issues associated with your office; and</w:t>
      </w:r>
    </w:p>
    <w:p w:rsidR="00000000" w:rsidRDefault="00D61DD5">
      <w:pPr>
        <w:pStyle w:val="ListBullet"/>
      </w:pPr>
      <w:r>
        <w:t>Implement solutions to OHS issues and control any risk to the health and safety of employees</w:t>
      </w:r>
    </w:p>
    <w:p w:rsidR="00000000" w:rsidRDefault="00D61DD5">
      <w:pPr>
        <w:pStyle w:val="BodyText"/>
      </w:pPr>
    </w:p>
    <w:p w:rsidR="00000000" w:rsidRDefault="00D61DD5">
      <w:pPr>
        <w:pStyle w:val="BodyText"/>
        <w:spacing w:after="120"/>
      </w:pPr>
      <w:r>
        <w:t>Consult with the relevant Health and Safety Representative (HSR) and w</w:t>
      </w:r>
      <w:r>
        <w:t>here possible involve the employees who do the tasks when assessing the tasks and planning and introducing risk controls</w:t>
      </w:r>
    </w:p>
    <w:p w:rsidR="00000000" w:rsidRDefault="00D61DD5">
      <w:pPr>
        <w:pStyle w:val="BodyText"/>
        <w:spacing w:after="120"/>
        <w:rPr>
          <w:b w:val="0"/>
          <w:bCs w:val="0"/>
          <w:i w:val="0"/>
          <w:iCs w:val="0"/>
        </w:rPr>
      </w:pPr>
      <w:r>
        <w:rPr>
          <w:b w:val="0"/>
          <w:bCs w:val="0"/>
          <w:i w:val="0"/>
          <w:iCs w:val="0"/>
        </w:rPr>
        <w:t>Arrange for regular workplace inspections and pay particular attention to –</w:t>
      </w:r>
    </w:p>
    <w:tbl>
      <w:tblPr>
        <w:tblW w:w="0" w:type="auto"/>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8975"/>
      </w:tblGrid>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Office layout</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Workstations</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Job design</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Workload and tasks</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Lighting</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Manual handling</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Noise</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Indoor air quality</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Radiation</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Storage, housekeeping, cleanliness and cleaning methods</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Floors and stairs</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Computers, copying and other equipment</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Hazardous substances</w:t>
            </w:r>
          </w:p>
        </w:tc>
      </w:tr>
      <w:tr w:rsidR="00000000">
        <w:tblPrEx>
          <w:tblCellMar>
            <w:top w:w="0" w:type="dxa"/>
            <w:bottom w:w="0" w:type="dxa"/>
          </w:tblCellMar>
        </w:tblPrEx>
        <w:tc>
          <w:tcPr>
            <w:tcW w:w="9191" w:type="dxa"/>
          </w:tcPr>
          <w:p w:rsidR="00000000" w:rsidRDefault="00D61DD5">
            <w:pPr>
              <w:pStyle w:val="BodyText"/>
              <w:spacing w:after="160"/>
              <w:rPr>
                <w:b w:val="0"/>
                <w:bCs w:val="0"/>
                <w:i w:val="0"/>
                <w:iCs w:val="0"/>
              </w:rPr>
            </w:pPr>
            <w:r>
              <w:rPr>
                <w:b w:val="0"/>
                <w:bCs w:val="0"/>
                <w:i w:val="0"/>
                <w:iCs w:val="0"/>
              </w:rPr>
              <w:t>Personal protective equipment</w:t>
            </w:r>
          </w:p>
        </w:tc>
      </w:tr>
      <w:tr w:rsidR="00000000">
        <w:tblPrEx>
          <w:tblCellMar>
            <w:top w:w="0" w:type="dxa"/>
            <w:bottom w:w="0" w:type="dxa"/>
          </w:tblCellMar>
        </w:tblPrEx>
        <w:tc>
          <w:tcPr>
            <w:tcW w:w="9191" w:type="dxa"/>
            <w:shd w:val="clear" w:color="auto" w:fill="E0E0E0"/>
          </w:tcPr>
          <w:p w:rsidR="00000000" w:rsidRDefault="00D61DD5">
            <w:pPr>
              <w:pStyle w:val="BodyText"/>
              <w:spacing w:after="120"/>
            </w:pPr>
            <w:r>
              <w:t>Keep a copy for your</w:t>
            </w:r>
            <w:r>
              <w:t xml:space="preserve"> records</w:t>
            </w:r>
          </w:p>
          <w:p w:rsidR="00000000" w:rsidRDefault="00D61DD5">
            <w:pPr>
              <w:pStyle w:val="BodyText"/>
              <w:spacing w:after="160"/>
              <w:rPr>
                <w:b w:val="0"/>
                <w:bCs w:val="0"/>
                <w:i w:val="0"/>
                <w:iCs w:val="0"/>
              </w:rPr>
            </w:pPr>
            <w:r>
              <w:rPr>
                <w:b w:val="0"/>
                <w:bCs w:val="0"/>
                <w:i w:val="0"/>
                <w:iCs w:val="0"/>
              </w:rPr>
              <w:t>You should retain your risk assessment if it shows a risk to employees</w:t>
            </w:r>
          </w:p>
        </w:tc>
      </w:tr>
      <w:tr w:rsidR="00000000">
        <w:tblPrEx>
          <w:tblCellMar>
            <w:top w:w="0" w:type="dxa"/>
            <w:bottom w:w="0" w:type="dxa"/>
          </w:tblCellMar>
        </w:tblPrEx>
        <w:tc>
          <w:tcPr>
            <w:tcW w:w="9191" w:type="dxa"/>
          </w:tcPr>
          <w:p w:rsidR="00000000" w:rsidRDefault="00D61DD5">
            <w:pPr>
              <w:pStyle w:val="BodyText"/>
              <w:spacing w:after="120"/>
              <w:rPr>
                <w:sz w:val="2"/>
              </w:rPr>
            </w:pPr>
          </w:p>
        </w:tc>
      </w:tr>
      <w:tr w:rsidR="00000000">
        <w:tblPrEx>
          <w:tblCellMar>
            <w:top w:w="0" w:type="dxa"/>
            <w:bottom w:w="0" w:type="dxa"/>
          </w:tblCellMar>
        </w:tblPrEx>
        <w:tc>
          <w:tcPr>
            <w:tcW w:w="9191" w:type="dxa"/>
            <w:shd w:val="clear" w:color="auto" w:fill="E0E0E0"/>
          </w:tcPr>
          <w:p w:rsidR="00000000" w:rsidRDefault="00D61DD5">
            <w:pPr>
              <w:pStyle w:val="BodyText"/>
              <w:spacing w:after="120"/>
            </w:pPr>
            <w:r>
              <w:t>Fix the problems and control any risks</w:t>
            </w:r>
          </w:p>
          <w:p w:rsidR="00000000" w:rsidRDefault="00D61DD5">
            <w:pPr>
              <w:pStyle w:val="BodyText"/>
              <w:spacing w:after="120"/>
            </w:pPr>
            <w:r>
              <w:rPr>
                <w:b w:val="0"/>
                <w:bCs w:val="0"/>
                <w:i w:val="0"/>
                <w:iCs w:val="0"/>
              </w:rPr>
              <w:t>This worksheet provides general guidelines only.  It is important to control any risk you find, so far as is reasonably practicable</w:t>
            </w:r>
          </w:p>
        </w:tc>
      </w:tr>
    </w:tbl>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spacing w:after="120"/>
              <w:rPr>
                <w:i w:val="0"/>
                <w:iCs w:val="0"/>
              </w:rPr>
            </w:pPr>
            <w:bookmarkStart w:id="1" w:name="OLE_LINK1"/>
            <w:r>
              <w:rPr>
                <w:i w:val="0"/>
                <w:iCs w:val="0"/>
              </w:rPr>
              <w:lastRenderedPageBreak/>
              <w:t>JOB DESIGN</w:t>
            </w:r>
          </w:p>
          <w:p w:rsidR="00000000" w:rsidRDefault="00D61DD5">
            <w:pPr>
              <w:pStyle w:val="BodyText"/>
              <w:spacing w:after="120"/>
              <w:rPr>
                <w:sz w:val="16"/>
              </w:rPr>
            </w:pPr>
            <w:r>
              <w:rPr>
                <w:i w:val="0"/>
                <w:iCs w:val="0"/>
                <w:sz w:val="16"/>
              </w:rPr>
              <w:t>REFER PAGE 12 OF OFFICEWISE</w:t>
            </w:r>
          </w:p>
        </w:tc>
      </w:tr>
      <w:tr w:rsidR="00000000">
        <w:tblPrEx>
          <w:tblCellMar>
            <w:top w:w="0" w:type="dxa"/>
            <w:bottom w:w="0" w:type="dxa"/>
          </w:tblCellMar>
        </w:tblPrEx>
        <w:tc>
          <w:tcPr>
            <w:tcW w:w="9191" w:type="dxa"/>
            <w:tcBorders>
              <w:left w:val="nil"/>
              <w:right w:val="nil"/>
            </w:tcBorders>
          </w:tcPr>
          <w:p w:rsidR="00000000" w:rsidRDefault="00D61DD5">
            <w:pPr>
              <w:pStyle w:val="BodyText"/>
              <w:rPr>
                <w:b w:val="0"/>
                <w:bCs w:val="0"/>
                <w:i w:val="0"/>
                <w:iCs w:val="0"/>
                <w:sz w:val="2"/>
              </w:rPr>
            </w:pPr>
          </w:p>
        </w:tc>
      </w:tr>
      <w:tr w:rsidR="00000000">
        <w:tblPrEx>
          <w:tblCellMar>
            <w:top w:w="0" w:type="dxa"/>
            <w:bottom w:w="0" w:type="dxa"/>
          </w:tblCellMar>
        </w:tblPrEx>
        <w:tc>
          <w:tcPr>
            <w:tcW w:w="9191" w:type="dxa"/>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High repetitive physical tasks (such as keying) performed for periods of 2 hours or more at a time without significant bre</w:t>
            </w:r>
            <w:r>
              <w:t>ak</w:t>
            </w:r>
          </w:p>
          <w:p w:rsidR="00000000" w:rsidRDefault="00D61DD5">
            <w:pPr>
              <w:pStyle w:val="ListBullet"/>
            </w:pPr>
            <w:r>
              <w:t>Tasks requiring sitting or standing for periods of 2 hours or more at a time</w:t>
            </w:r>
          </w:p>
          <w:p w:rsidR="00000000" w:rsidRDefault="00D61DD5">
            <w:pPr>
              <w:pStyle w:val="ListBullet"/>
            </w:pPr>
            <w:r>
              <w:t>Tasks requiring high level of concentration for periods of 2 hours or more at a time</w:t>
            </w:r>
          </w:p>
          <w:p w:rsidR="00000000" w:rsidRDefault="00D61DD5">
            <w:pPr>
              <w:pStyle w:val="ListBullet"/>
            </w:pPr>
            <w:r>
              <w:t>Excessive workload leading to long hours or taking work home</w:t>
            </w:r>
          </w:p>
          <w:p w:rsidR="00000000" w:rsidRDefault="00D61DD5">
            <w:pPr>
              <w:pStyle w:val="ListBullet"/>
            </w:pPr>
            <w:r>
              <w:t>Employees having no or limited</w:t>
            </w:r>
            <w:r>
              <w:t xml:space="preserve"> choice of when, how and how frequently they perform some tasks or this is determined by the equipment or machine they use or by their supervisor</w:t>
            </w:r>
          </w:p>
          <w:p w:rsidR="00000000" w:rsidRDefault="00D61DD5">
            <w:pPr>
              <w:pStyle w:val="ListBullet"/>
            </w:pPr>
            <w:r>
              <w:t>Employees not trained to or able to vary tasks and postures throughout the day</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3"/>
        <w:gridCol w:w="538"/>
        <w:gridCol w:w="2285"/>
        <w:gridCol w:w="2265"/>
        <w:gridCol w:w="1334"/>
      </w:tblGrid>
      <w:tr w:rsidR="00000000">
        <w:tblPrEx>
          <w:tblCellMar>
            <w:top w:w="0" w:type="dxa"/>
            <w:bottom w:w="0" w:type="dxa"/>
          </w:tblCellMar>
        </w:tblPrEx>
        <w:tc>
          <w:tcPr>
            <w:tcW w:w="2628" w:type="dxa"/>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 xml:space="preserve">TICK YES IF THIS ISSUE </w:t>
            </w:r>
            <w:r>
              <w:rPr>
                <w:i w:val="0"/>
                <w:iCs w:val="0"/>
                <w:sz w:val="18"/>
              </w:rPr>
              <w:t>IF PRESENT</w:t>
            </w:r>
          </w:p>
        </w:tc>
        <w:tc>
          <w:tcPr>
            <w:tcW w:w="540" w:type="dxa"/>
            <w:shd w:val="clear" w:color="auto" w:fill="E0E0E0"/>
          </w:tcPr>
          <w:p w:rsidR="00000000" w:rsidRDefault="00D61DD5">
            <w:pPr>
              <w:pStyle w:val="BodyText"/>
              <w:rPr>
                <w:i w:val="0"/>
                <w:iCs w:val="0"/>
                <w:sz w:val="18"/>
              </w:rPr>
            </w:pPr>
            <w:r>
              <w:rPr>
                <w:i w:val="0"/>
                <w:iCs w:val="0"/>
                <w:sz w:val="18"/>
              </w:rPr>
              <w:t>YES</w:t>
            </w:r>
          </w:p>
        </w:tc>
        <w:tc>
          <w:tcPr>
            <w:tcW w:w="2346" w:type="dxa"/>
            <w:shd w:val="clear" w:color="auto" w:fill="E0E0E0"/>
          </w:tcPr>
          <w:p w:rsidR="00000000" w:rsidRDefault="00D61DD5">
            <w:pPr>
              <w:pStyle w:val="BodyText"/>
              <w:rPr>
                <w:i w:val="0"/>
                <w:iCs w:val="0"/>
                <w:sz w:val="18"/>
              </w:rPr>
            </w:pPr>
            <w:r>
              <w:rPr>
                <w:i w:val="0"/>
                <w:iCs w:val="0"/>
                <w:sz w:val="18"/>
              </w:rPr>
              <w:t>RECOMMENDED SOLUTION</w:t>
            </w:r>
          </w:p>
        </w:tc>
        <w:tc>
          <w:tcPr>
            <w:tcW w:w="2334" w:type="dxa"/>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shd w:val="clear" w:color="auto" w:fill="E0E0E0"/>
          </w:tcPr>
          <w:p w:rsidR="00000000" w:rsidRDefault="00D61DD5">
            <w:pPr>
              <w:pStyle w:val="BodyText"/>
              <w:rPr>
                <w:i w:val="0"/>
                <w:iCs w:val="0"/>
                <w:sz w:val="18"/>
              </w:rPr>
            </w:pPr>
            <w:r>
              <w:rPr>
                <w:i w:val="0"/>
                <w:iCs w:val="0"/>
                <w:sz w:val="18"/>
              </w:rPr>
              <w:t>DATE FOR COMPLETION</w:t>
            </w: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Highly repetitive tasks (such as keying) performed for periods of 2 hours or more at a time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Tasks requiring constant sitting or standing for periods of</w:t>
            </w:r>
            <w:r>
              <w:rPr>
                <w:b w:val="0"/>
                <w:bCs w:val="0"/>
                <w:i w:val="0"/>
                <w:iCs w:val="0"/>
              </w:rPr>
              <w:t xml:space="preserve"> 2 hours or more at a time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Tasks requiring high level of concentration performed or periods of 2 hours or more at a time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Individuals unable to participate in decisions about their work and choose when, how and how often they perform most of t</w:t>
            </w:r>
            <w:r>
              <w:rPr>
                <w:b w:val="0"/>
                <w:bCs w:val="0"/>
                <w:i w:val="0"/>
                <w:iCs w:val="0"/>
              </w:rPr>
              <w:t>heir tasks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Employees not trained or allowed to vary tasks and postures throughout the day</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Individuals not given feedback regarding their work performances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Long hours of work, taking work home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rPr>
          <w:cantSplit/>
        </w:trPr>
        <w:tc>
          <w:tcPr>
            <w:tcW w:w="9191" w:type="dxa"/>
            <w:gridSpan w:val="5"/>
          </w:tcPr>
          <w:p w:rsidR="00000000" w:rsidRDefault="00D61DD5">
            <w:pPr>
              <w:pStyle w:val="BodyText"/>
              <w:rPr>
                <w:i w:val="0"/>
                <w:iCs w:val="0"/>
              </w:rPr>
            </w:pPr>
            <w:r>
              <w:rPr>
                <w:i w:val="0"/>
                <w:iCs w:val="0"/>
              </w:rPr>
              <w:t xml:space="preserve">Comments (i.e. when and where it is </w:t>
            </w:r>
            <w:r>
              <w:rPr>
                <w:i w:val="0"/>
                <w:iCs w:val="0"/>
              </w:rPr>
              <w:t>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blPrEx>
          <w:shd w:val="clear" w:color="auto" w:fill="auto"/>
          <w:tblCellMar>
            <w:top w:w="0" w:type="dxa"/>
            <w:bottom w:w="0" w:type="dxa"/>
          </w:tblCellMar>
        </w:tblPrEx>
        <w:tc>
          <w:tcPr>
            <w:tcW w:w="9191" w:type="dxa"/>
            <w:tcBorders>
              <w:left w:val="nil"/>
              <w:right w:val="nil"/>
            </w:tcBorders>
          </w:tcPr>
          <w:p w:rsidR="00000000" w:rsidRDefault="00D61DD5">
            <w:pPr>
              <w:rPr>
                <w:sz w:val="2"/>
              </w:rPr>
            </w:pPr>
          </w:p>
        </w:tc>
      </w:tr>
      <w:tr w:rsidR="00000000">
        <w:tblPrEx>
          <w:shd w:val="clear" w:color="auto" w:fill="auto"/>
          <w:tblCellMar>
            <w:top w:w="0" w:type="dxa"/>
            <w:bottom w:w="0" w:type="dxa"/>
          </w:tblCellMar>
        </w:tblPrEx>
        <w:tc>
          <w:tcPr>
            <w:tcW w:w="9191" w:type="dxa"/>
          </w:tcPr>
          <w:p w:rsidR="00000000" w:rsidRDefault="00D61DD5">
            <w:pPr>
              <w:pStyle w:val="ListBullet"/>
              <w:spacing w:after="60"/>
            </w:pPr>
            <w:r>
              <w:t>Intersperse highly repetitive tasks with other tasks requiring different movements and postures</w:t>
            </w:r>
          </w:p>
          <w:p w:rsidR="00000000" w:rsidRDefault="00D61DD5">
            <w:pPr>
              <w:pStyle w:val="ListBullet"/>
              <w:spacing w:after="60"/>
            </w:pPr>
            <w:r>
              <w:t>Intersperse tasks requiring static or fixed postures with other tasks requiring more dynamic postures</w:t>
            </w:r>
          </w:p>
          <w:p w:rsidR="00000000" w:rsidRDefault="00D61DD5">
            <w:pPr>
              <w:pStyle w:val="ListBullet"/>
              <w:spacing w:after="60"/>
            </w:pPr>
            <w:r>
              <w:t>Intersperse tas</w:t>
            </w:r>
            <w:r>
              <w:t>ks requiring high levels of concentration with other less demanding tasks</w:t>
            </w:r>
          </w:p>
          <w:p w:rsidR="00000000" w:rsidRDefault="00D61DD5">
            <w:pPr>
              <w:pStyle w:val="ListBullet"/>
              <w:spacing w:after="60"/>
            </w:pPr>
            <w:r>
              <w:t>Training provided on how to vary tasks and postures throughout the day</w:t>
            </w:r>
          </w:p>
          <w:p w:rsidR="00000000" w:rsidRDefault="00D61DD5">
            <w:pPr>
              <w:pStyle w:val="ListBullet"/>
              <w:spacing w:after="60"/>
            </w:pPr>
            <w:r>
              <w:t>Supervisors ensure that employees vary their tasks and postures throughout the day</w:t>
            </w:r>
          </w:p>
        </w:tc>
      </w:tr>
    </w:tbl>
    <w:p w:rsidR="00000000" w:rsidRDefault="00D61DD5">
      <w:pPr>
        <w:pStyle w:val="BodyText"/>
        <w:rPr>
          <w:b w:val="0"/>
          <w:bCs w:val="0"/>
          <w:i w:val="0"/>
          <w:iCs w:val="0"/>
        </w:rPr>
      </w:pPr>
    </w:p>
    <w:bookmarkEnd w:id="1"/>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spacing w:after="120"/>
              <w:rPr>
                <w:i w:val="0"/>
                <w:iCs w:val="0"/>
              </w:rPr>
            </w:pPr>
            <w:r>
              <w:rPr>
                <w:i w:val="0"/>
                <w:iCs w:val="0"/>
              </w:rPr>
              <w:lastRenderedPageBreak/>
              <w:t xml:space="preserve">SOCIAL AND PSYCHOSOCIAL </w:t>
            </w:r>
            <w:r>
              <w:rPr>
                <w:i w:val="0"/>
                <w:iCs w:val="0"/>
              </w:rPr>
              <w:t>ISSUES</w:t>
            </w:r>
          </w:p>
          <w:p w:rsidR="00000000" w:rsidRDefault="00D61DD5">
            <w:pPr>
              <w:pStyle w:val="BodyText"/>
              <w:spacing w:after="120"/>
              <w:rPr>
                <w:sz w:val="16"/>
              </w:rPr>
            </w:pPr>
            <w:r>
              <w:rPr>
                <w:i w:val="0"/>
                <w:iCs w:val="0"/>
                <w:sz w:val="16"/>
              </w:rPr>
              <w:t>REFER PAGE 13 OF OFFICEWISE</w:t>
            </w:r>
          </w:p>
        </w:tc>
      </w:tr>
      <w:tr w:rsidR="00000000">
        <w:tblPrEx>
          <w:tblCellMar>
            <w:top w:w="0" w:type="dxa"/>
            <w:bottom w:w="0" w:type="dxa"/>
          </w:tblCellMar>
        </w:tblPrEx>
        <w:tc>
          <w:tcPr>
            <w:tcW w:w="9191" w:type="dxa"/>
            <w:tcBorders>
              <w:left w:val="nil"/>
              <w:right w:val="nil"/>
            </w:tcBorders>
          </w:tcPr>
          <w:p w:rsidR="00000000" w:rsidRDefault="00D61DD5">
            <w:pPr>
              <w:pStyle w:val="BodyText"/>
              <w:rPr>
                <w:b w:val="0"/>
                <w:bCs w:val="0"/>
                <w:i w:val="0"/>
                <w:iCs w:val="0"/>
                <w:sz w:val="2"/>
              </w:rPr>
            </w:pPr>
          </w:p>
        </w:tc>
      </w:tr>
      <w:tr w:rsidR="00000000">
        <w:tblPrEx>
          <w:tblCellMar>
            <w:top w:w="0" w:type="dxa"/>
            <w:bottom w:w="0" w:type="dxa"/>
          </w:tblCellMar>
        </w:tblPrEx>
        <w:tc>
          <w:tcPr>
            <w:tcW w:w="9191" w:type="dxa"/>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Employees not given training to perform their work</w:t>
            </w:r>
          </w:p>
          <w:p w:rsidR="00000000" w:rsidRDefault="00D61DD5">
            <w:pPr>
              <w:pStyle w:val="ListBullet"/>
            </w:pPr>
            <w:r>
              <w:t>Lack of consultation on changes in the content, hours, location of the job</w:t>
            </w:r>
          </w:p>
          <w:p w:rsidR="00000000" w:rsidRDefault="00D61DD5">
            <w:pPr>
              <w:pStyle w:val="ListBullet"/>
            </w:pPr>
            <w:r>
              <w:t>Cl</w:t>
            </w:r>
            <w:r>
              <w:t>ient-focused or emotionally demanding work without opportunity to discuss</w:t>
            </w:r>
          </w:p>
          <w:p w:rsidR="00000000" w:rsidRDefault="00D61DD5">
            <w:pPr>
              <w:pStyle w:val="ListBullet"/>
            </w:pPr>
            <w:r>
              <w:t>Bullying behaviours in the workplace</w:t>
            </w:r>
          </w:p>
          <w:p w:rsidR="00000000" w:rsidRDefault="00D61DD5">
            <w:pPr>
              <w:pStyle w:val="ListBullet"/>
            </w:pPr>
            <w:r>
              <w:t>Potential violence from customers or intruders</w:t>
            </w:r>
          </w:p>
          <w:p w:rsidR="00000000" w:rsidRDefault="00D61DD5">
            <w:pPr>
              <w:pStyle w:val="ListBullet"/>
            </w:pPr>
            <w:r>
              <w:t>Prolong periods of night shifts or unsocial patterns</w:t>
            </w:r>
          </w:p>
          <w:p w:rsidR="00000000" w:rsidRDefault="00D61DD5">
            <w:pPr>
              <w:pStyle w:val="ListBullet"/>
            </w:pPr>
            <w:r>
              <w:t>Inconsistent management processes or discrimi</w:t>
            </w:r>
            <w:r>
              <w:t>nation</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538"/>
        <w:gridCol w:w="2284"/>
        <w:gridCol w:w="2265"/>
        <w:gridCol w:w="1334"/>
      </w:tblGrid>
      <w:tr w:rsidR="00000000">
        <w:tblPrEx>
          <w:tblCellMar>
            <w:top w:w="0" w:type="dxa"/>
            <w:bottom w:w="0" w:type="dxa"/>
          </w:tblCellMar>
        </w:tblPrEx>
        <w:tc>
          <w:tcPr>
            <w:tcW w:w="2628" w:type="dxa"/>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shd w:val="clear" w:color="auto" w:fill="E0E0E0"/>
          </w:tcPr>
          <w:p w:rsidR="00000000" w:rsidRDefault="00D61DD5">
            <w:pPr>
              <w:pStyle w:val="BodyText"/>
              <w:rPr>
                <w:i w:val="0"/>
                <w:iCs w:val="0"/>
                <w:sz w:val="18"/>
              </w:rPr>
            </w:pPr>
            <w:r>
              <w:rPr>
                <w:i w:val="0"/>
                <w:iCs w:val="0"/>
                <w:sz w:val="18"/>
              </w:rPr>
              <w:t>YES</w:t>
            </w:r>
          </w:p>
        </w:tc>
        <w:tc>
          <w:tcPr>
            <w:tcW w:w="2346" w:type="dxa"/>
            <w:shd w:val="clear" w:color="auto" w:fill="E0E0E0"/>
          </w:tcPr>
          <w:p w:rsidR="00000000" w:rsidRDefault="00D61DD5">
            <w:pPr>
              <w:pStyle w:val="BodyText"/>
              <w:rPr>
                <w:i w:val="0"/>
                <w:iCs w:val="0"/>
                <w:sz w:val="18"/>
              </w:rPr>
            </w:pPr>
            <w:r>
              <w:rPr>
                <w:i w:val="0"/>
                <w:iCs w:val="0"/>
                <w:sz w:val="18"/>
              </w:rPr>
              <w:t>RECOMMENDED SOLUTION</w:t>
            </w:r>
          </w:p>
        </w:tc>
        <w:tc>
          <w:tcPr>
            <w:tcW w:w="2334" w:type="dxa"/>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shd w:val="clear" w:color="auto" w:fill="E0E0E0"/>
          </w:tcPr>
          <w:p w:rsidR="00000000" w:rsidRDefault="00D61DD5">
            <w:pPr>
              <w:pStyle w:val="BodyText"/>
              <w:rPr>
                <w:i w:val="0"/>
                <w:iCs w:val="0"/>
                <w:sz w:val="18"/>
              </w:rPr>
            </w:pPr>
            <w:r>
              <w:rPr>
                <w:i w:val="0"/>
                <w:iCs w:val="0"/>
                <w:sz w:val="18"/>
              </w:rPr>
              <w:t>DATE FOR COMPLETION</w:t>
            </w: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No or inadequate training for new employees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Employees not consulted on changes to their work content, hours and l</w:t>
            </w:r>
            <w:r>
              <w:rPr>
                <w:b w:val="0"/>
                <w:bCs w:val="0"/>
                <w:i w:val="0"/>
                <w:iCs w:val="0"/>
              </w:rPr>
              <w:t>ocation</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No support or feedback system of employees dealing with difficult or demanding customers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Bullying (harassment, intimidation, exclusion, withholding information) occurs with some employees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Employees are placed in potentially ris</w:t>
            </w:r>
            <w:r>
              <w:rPr>
                <w:b w:val="0"/>
                <w:bCs w:val="0"/>
                <w:i w:val="0"/>
                <w:iCs w:val="0"/>
              </w:rPr>
              <w:t>ks situations without adequate supports (handling cash, working alone or at night, working with potentially violent clients)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Discrimination against particular individuals or groups or employees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rPr>
          <w:cantSplit/>
        </w:trPr>
        <w:tc>
          <w:tcPr>
            <w:tcW w:w="9191" w:type="dxa"/>
            <w:gridSpan w:val="5"/>
          </w:tcPr>
          <w:p w:rsidR="00000000" w:rsidRDefault="00D61DD5">
            <w:pPr>
              <w:pStyle w:val="BodyText"/>
              <w:rPr>
                <w:i w:val="0"/>
                <w:iCs w:val="0"/>
              </w:rPr>
            </w:pPr>
            <w:r>
              <w:rPr>
                <w:i w:val="0"/>
                <w:iCs w:val="0"/>
              </w:rPr>
              <w:t>Comments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blPrEx>
          <w:shd w:val="clear" w:color="auto" w:fill="auto"/>
          <w:tblCellMar>
            <w:top w:w="0" w:type="dxa"/>
            <w:bottom w:w="0" w:type="dxa"/>
          </w:tblCellMar>
        </w:tblPrEx>
        <w:tc>
          <w:tcPr>
            <w:tcW w:w="9191" w:type="dxa"/>
            <w:tcBorders>
              <w:left w:val="nil"/>
              <w:right w:val="nil"/>
            </w:tcBorders>
          </w:tcPr>
          <w:p w:rsidR="00000000" w:rsidRDefault="00D61DD5">
            <w:pPr>
              <w:rPr>
                <w:sz w:val="2"/>
              </w:rPr>
            </w:pPr>
          </w:p>
        </w:tc>
      </w:tr>
      <w:tr w:rsidR="00000000">
        <w:tblPrEx>
          <w:shd w:val="clear" w:color="auto" w:fill="auto"/>
          <w:tblCellMar>
            <w:top w:w="0" w:type="dxa"/>
            <w:bottom w:w="0" w:type="dxa"/>
          </w:tblCellMar>
        </w:tblPrEx>
        <w:tc>
          <w:tcPr>
            <w:tcW w:w="9191" w:type="dxa"/>
          </w:tcPr>
          <w:p w:rsidR="00000000" w:rsidRDefault="00D61DD5">
            <w:pPr>
              <w:pStyle w:val="ListBullet"/>
              <w:spacing w:after="60"/>
            </w:pPr>
            <w:r>
              <w:t>Documented training for all new employees</w:t>
            </w:r>
          </w:p>
          <w:p w:rsidR="00000000" w:rsidRDefault="00D61DD5">
            <w:pPr>
              <w:pStyle w:val="ListBullet"/>
              <w:spacing w:after="60"/>
            </w:pPr>
            <w:r>
              <w:t>Consultation processes for employees, e.g. regular staff meetings and processes</w:t>
            </w:r>
          </w:p>
          <w:p w:rsidR="00000000" w:rsidRDefault="00D61DD5">
            <w:pPr>
              <w:pStyle w:val="ListBullet"/>
              <w:spacing w:after="60"/>
            </w:pPr>
            <w:r>
              <w:t>Policy and procedures on prevention and management of bullying, harassment and occupational violence</w:t>
            </w:r>
          </w:p>
          <w:p w:rsidR="00000000" w:rsidRDefault="00D61DD5">
            <w:pPr>
              <w:pStyle w:val="ListBullet"/>
              <w:spacing w:after="60"/>
            </w:pPr>
            <w:r>
              <w:t>Po</w:t>
            </w:r>
            <w:r>
              <w:t>licy, procedures and communication devices for prevention and management of potentially violent situations</w:t>
            </w:r>
          </w:p>
        </w:tc>
      </w:tr>
    </w:tbl>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spacing w:after="120"/>
              <w:rPr>
                <w:i w:val="0"/>
                <w:iCs w:val="0"/>
              </w:rPr>
            </w:pPr>
            <w:r>
              <w:rPr>
                <w:i w:val="0"/>
                <w:iCs w:val="0"/>
              </w:rPr>
              <w:lastRenderedPageBreak/>
              <w:t>MANUAL HANDLING</w:t>
            </w:r>
          </w:p>
          <w:p w:rsidR="00000000" w:rsidRDefault="00D61DD5">
            <w:pPr>
              <w:pStyle w:val="BodyText"/>
              <w:spacing w:after="120"/>
              <w:rPr>
                <w:sz w:val="16"/>
              </w:rPr>
            </w:pPr>
            <w:r>
              <w:rPr>
                <w:i w:val="0"/>
                <w:iCs w:val="0"/>
                <w:sz w:val="16"/>
              </w:rPr>
              <w:t>REFER PAGE 12 OF OFFICEWISE</w:t>
            </w:r>
          </w:p>
        </w:tc>
      </w:tr>
      <w:tr w:rsidR="00000000">
        <w:tblPrEx>
          <w:tblCellMar>
            <w:top w:w="0" w:type="dxa"/>
            <w:bottom w:w="0" w:type="dxa"/>
          </w:tblCellMar>
        </w:tblPrEx>
        <w:tc>
          <w:tcPr>
            <w:tcW w:w="9191" w:type="dxa"/>
            <w:tcBorders>
              <w:left w:val="nil"/>
              <w:right w:val="nil"/>
            </w:tcBorders>
          </w:tcPr>
          <w:p w:rsidR="00000000" w:rsidRDefault="00D61DD5">
            <w:pPr>
              <w:pStyle w:val="BodyText"/>
              <w:rPr>
                <w:b w:val="0"/>
                <w:bCs w:val="0"/>
                <w:i w:val="0"/>
                <w:iCs w:val="0"/>
                <w:sz w:val="2"/>
              </w:rPr>
            </w:pPr>
          </w:p>
        </w:tc>
      </w:tr>
      <w:tr w:rsidR="00000000">
        <w:tblPrEx>
          <w:tblCellMar>
            <w:top w:w="0" w:type="dxa"/>
            <w:bottom w:w="0" w:type="dxa"/>
          </w:tblCellMar>
        </w:tblPrEx>
        <w:tc>
          <w:tcPr>
            <w:tcW w:w="9191" w:type="dxa"/>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 xml:space="preserve">Lifting </w:t>
            </w:r>
            <w:r>
              <w:t>or carrying large, heavy or awkward office equipment, files or items</w:t>
            </w:r>
          </w:p>
          <w:p w:rsidR="00000000" w:rsidRDefault="00D61DD5">
            <w:pPr>
              <w:pStyle w:val="ListBullet"/>
            </w:pPr>
            <w:r>
              <w:t>Repeatedly lifting, carrying, pushing or pulling items for more than 30 minutes at a time or more than two hours in the day</w:t>
            </w:r>
          </w:p>
          <w:p w:rsidR="00000000" w:rsidRDefault="00D61DD5">
            <w:pPr>
              <w:pStyle w:val="ListBullet"/>
            </w:pPr>
            <w:r>
              <w:t>Storing often handled items below mid-thigh height or above sho</w:t>
            </w:r>
            <w:r>
              <w:t>ulder height leading to risks from bending, twisting and reaching</w:t>
            </w:r>
          </w:p>
          <w:p w:rsidR="00000000" w:rsidRDefault="00D61DD5">
            <w:pPr>
              <w:pStyle w:val="ListBullet"/>
            </w:pPr>
            <w:r>
              <w:t>Pushing heavy trolleys on high resistance surfaces or steep ramps</w:t>
            </w:r>
          </w:p>
          <w:p w:rsidR="00000000" w:rsidRDefault="00D61DD5">
            <w:pPr>
              <w:pStyle w:val="ListBullet"/>
            </w:pPr>
            <w:r>
              <w:t>Tasks such as keying or hand stapling performed repetitively for more than 30 minutes at a time or more than two hours in th</w:t>
            </w:r>
            <w:r>
              <w:t>e day</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6"/>
        <w:gridCol w:w="538"/>
        <w:gridCol w:w="2288"/>
        <w:gridCol w:w="2269"/>
        <w:gridCol w:w="1334"/>
      </w:tblGrid>
      <w:tr w:rsidR="00000000">
        <w:tblPrEx>
          <w:tblCellMar>
            <w:top w:w="0" w:type="dxa"/>
            <w:bottom w:w="0" w:type="dxa"/>
          </w:tblCellMar>
        </w:tblPrEx>
        <w:tc>
          <w:tcPr>
            <w:tcW w:w="2628" w:type="dxa"/>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shd w:val="clear" w:color="auto" w:fill="E0E0E0"/>
          </w:tcPr>
          <w:p w:rsidR="00000000" w:rsidRDefault="00D61DD5">
            <w:pPr>
              <w:pStyle w:val="BodyText"/>
              <w:rPr>
                <w:i w:val="0"/>
                <w:iCs w:val="0"/>
                <w:sz w:val="18"/>
              </w:rPr>
            </w:pPr>
            <w:r>
              <w:rPr>
                <w:i w:val="0"/>
                <w:iCs w:val="0"/>
                <w:sz w:val="18"/>
              </w:rPr>
              <w:t>YES</w:t>
            </w:r>
          </w:p>
        </w:tc>
        <w:tc>
          <w:tcPr>
            <w:tcW w:w="2346" w:type="dxa"/>
            <w:shd w:val="clear" w:color="auto" w:fill="E0E0E0"/>
          </w:tcPr>
          <w:p w:rsidR="00000000" w:rsidRDefault="00D61DD5">
            <w:pPr>
              <w:pStyle w:val="BodyText"/>
              <w:rPr>
                <w:i w:val="0"/>
                <w:iCs w:val="0"/>
                <w:sz w:val="18"/>
              </w:rPr>
            </w:pPr>
            <w:r>
              <w:rPr>
                <w:i w:val="0"/>
                <w:iCs w:val="0"/>
                <w:sz w:val="18"/>
              </w:rPr>
              <w:t>RECOMMENDED SOLUTION</w:t>
            </w:r>
          </w:p>
        </w:tc>
        <w:tc>
          <w:tcPr>
            <w:tcW w:w="2334" w:type="dxa"/>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shd w:val="clear" w:color="auto" w:fill="E0E0E0"/>
          </w:tcPr>
          <w:p w:rsidR="00000000" w:rsidRDefault="00D61DD5">
            <w:pPr>
              <w:pStyle w:val="BodyText"/>
              <w:rPr>
                <w:i w:val="0"/>
                <w:iCs w:val="0"/>
                <w:sz w:val="18"/>
              </w:rPr>
            </w:pPr>
            <w:r>
              <w:rPr>
                <w:i w:val="0"/>
                <w:iCs w:val="0"/>
                <w:sz w:val="18"/>
              </w:rPr>
              <w:t>DATE FOR COMPLETION</w:t>
            </w: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Large, awkward or heavy items handled manually</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Repetitive handling tasks over 30 minutes or for two hours over the</w:t>
            </w:r>
            <w:r>
              <w:rPr>
                <w:b w:val="0"/>
                <w:bCs w:val="0"/>
                <w:i w:val="0"/>
                <w:iCs w:val="0"/>
              </w:rPr>
              <w:t xml:space="preserve"> day</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Handling items for a long duration</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Heavy trolleys used on resistant surface or ramps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Repeatedly handling items outside preferred (mid-thigh to shoulder) working zone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rPr>
          <w:cantSplit/>
        </w:trPr>
        <w:tc>
          <w:tcPr>
            <w:tcW w:w="9191" w:type="dxa"/>
            <w:gridSpan w:val="5"/>
          </w:tcPr>
          <w:p w:rsidR="00000000" w:rsidRDefault="00D61DD5">
            <w:pPr>
              <w:pStyle w:val="BodyText"/>
              <w:rPr>
                <w:i w:val="0"/>
                <w:iCs w:val="0"/>
              </w:rPr>
            </w:pPr>
            <w:r>
              <w:rPr>
                <w:i w:val="0"/>
                <w:iCs w:val="0"/>
              </w:rPr>
              <w:t>Comments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rPr>
                <w:i w:val="0"/>
                <w:iCs w:val="0"/>
              </w:rPr>
            </w:pPr>
            <w:r>
              <w:rPr>
                <w:i w:val="0"/>
                <w:iCs w:val="0"/>
              </w:rPr>
              <w:t>POSS</w:t>
            </w:r>
            <w:r>
              <w:rPr>
                <w:i w:val="0"/>
                <w:iCs w:val="0"/>
              </w:rPr>
              <w:t>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blPrEx>
          <w:shd w:val="clear" w:color="auto" w:fill="auto"/>
          <w:tblCellMar>
            <w:top w:w="0" w:type="dxa"/>
            <w:bottom w:w="0" w:type="dxa"/>
          </w:tblCellMar>
        </w:tblPrEx>
        <w:tc>
          <w:tcPr>
            <w:tcW w:w="9191" w:type="dxa"/>
            <w:tcBorders>
              <w:left w:val="nil"/>
              <w:right w:val="nil"/>
            </w:tcBorders>
          </w:tcPr>
          <w:p w:rsidR="00000000" w:rsidRDefault="00D61DD5">
            <w:pPr>
              <w:rPr>
                <w:sz w:val="2"/>
              </w:rPr>
            </w:pPr>
          </w:p>
        </w:tc>
      </w:tr>
      <w:tr w:rsidR="00000000">
        <w:tblPrEx>
          <w:shd w:val="clear" w:color="auto" w:fill="auto"/>
          <w:tblCellMar>
            <w:top w:w="0" w:type="dxa"/>
            <w:bottom w:w="0" w:type="dxa"/>
          </w:tblCellMar>
        </w:tblPrEx>
        <w:tc>
          <w:tcPr>
            <w:tcW w:w="9191" w:type="dxa"/>
          </w:tcPr>
          <w:p w:rsidR="00000000" w:rsidRDefault="00D61DD5">
            <w:pPr>
              <w:pStyle w:val="ListBullet"/>
              <w:spacing w:after="60"/>
            </w:pPr>
            <w:r>
              <w:t>Use powered mechanical aids to handle large, bulky or awkward items or if not reasonably practicable, use an ergonomically designed trolley</w:t>
            </w:r>
          </w:p>
          <w:p w:rsidR="00000000" w:rsidRDefault="00D61DD5">
            <w:pPr>
              <w:pStyle w:val="ListBullet"/>
              <w:spacing w:after="60"/>
            </w:pPr>
            <w:r>
              <w:t xml:space="preserve">Use lifts where possible for moving loads, or if not reasonably practicable, use ramps or use </w:t>
            </w:r>
            <w:r>
              <w:t>suitable trolleys on stairs.  Loads should not be carried by hand on stairs.  If this is not possible. Ensure the load is small and light enough to carry in one hand to the side of the body</w:t>
            </w:r>
          </w:p>
          <w:p w:rsidR="00000000" w:rsidRDefault="00D61DD5">
            <w:pPr>
              <w:pStyle w:val="ListBullet"/>
              <w:spacing w:after="60"/>
            </w:pPr>
            <w:r>
              <w:t>Relocate frequently used items to within the preferred working zon</w:t>
            </w:r>
            <w:r>
              <w:t>e</w:t>
            </w:r>
          </w:p>
          <w:p w:rsidR="00000000" w:rsidRDefault="00D61DD5">
            <w:pPr>
              <w:pStyle w:val="ListBullet"/>
              <w:spacing w:after="60"/>
            </w:pPr>
            <w:r>
              <w:t>Use powered office equipment such as staplers, hole punchers or binders to reduce the high-force actions sometimes required to operate manual equipment</w:t>
            </w:r>
          </w:p>
          <w:p w:rsidR="00000000" w:rsidRDefault="00D61DD5">
            <w:pPr>
              <w:pStyle w:val="ListBullet"/>
              <w:spacing w:after="60"/>
            </w:pPr>
            <w:r>
              <w:t>Design rest or work breaks into the tasks to allow for muscles that have been working to rest and reco</w:t>
            </w:r>
            <w:r>
              <w:t>ver</w:t>
            </w:r>
          </w:p>
          <w:p w:rsidR="00000000" w:rsidRDefault="00D61DD5">
            <w:pPr>
              <w:pStyle w:val="ListBullet"/>
              <w:spacing w:after="60"/>
            </w:pPr>
            <w:r>
              <w:t>Set up workstations to prevent awkward postures</w:t>
            </w:r>
          </w:p>
          <w:p w:rsidR="00000000" w:rsidRDefault="00D61DD5">
            <w:pPr>
              <w:pStyle w:val="ListBullet"/>
              <w:spacing w:after="60"/>
            </w:pPr>
            <w:r>
              <w:t>Move and stretch or regular intervals</w:t>
            </w:r>
          </w:p>
        </w:tc>
      </w:tr>
    </w:tbl>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spacing w:after="120"/>
              <w:rPr>
                <w:i w:val="0"/>
                <w:iCs w:val="0"/>
              </w:rPr>
            </w:pPr>
            <w:r>
              <w:rPr>
                <w:i w:val="0"/>
                <w:iCs w:val="0"/>
              </w:rPr>
              <w:lastRenderedPageBreak/>
              <w:t>ENVIRONMENTAL FACTORS</w:t>
            </w:r>
          </w:p>
          <w:p w:rsidR="00000000" w:rsidRDefault="00D61DD5">
            <w:pPr>
              <w:pStyle w:val="BodyText"/>
              <w:spacing w:after="120"/>
              <w:rPr>
                <w:sz w:val="16"/>
              </w:rPr>
            </w:pPr>
            <w:r>
              <w:rPr>
                <w:i w:val="0"/>
                <w:iCs w:val="0"/>
                <w:sz w:val="16"/>
              </w:rPr>
              <w:t>REFER PAGE 22 OF OFFICEWISE</w:t>
            </w:r>
          </w:p>
        </w:tc>
      </w:tr>
      <w:tr w:rsidR="00000000">
        <w:tblPrEx>
          <w:tblCellMar>
            <w:top w:w="0" w:type="dxa"/>
            <w:bottom w:w="0" w:type="dxa"/>
          </w:tblCellMar>
        </w:tblPrEx>
        <w:tc>
          <w:tcPr>
            <w:tcW w:w="9191" w:type="dxa"/>
            <w:tcBorders>
              <w:left w:val="nil"/>
              <w:right w:val="nil"/>
            </w:tcBorders>
          </w:tcPr>
          <w:p w:rsidR="00000000" w:rsidRDefault="00D61DD5">
            <w:pPr>
              <w:pStyle w:val="BodyText"/>
              <w:rPr>
                <w:b w:val="0"/>
                <w:bCs w:val="0"/>
                <w:i w:val="0"/>
                <w:iCs w:val="0"/>
                <w:sz w:val="2"/>
              </w:rPr>
            </w:pPr>
          </w:p>
        </w:tc>
      </w:tr>
      <w:tr w:rsidR="00000000">
        <w:tblPrEx>
          <w:tblCellMar>
            <w:top w:w="0" w:type="dxa"/>
            <w:bottom w:w="0" w:type="dxa"/>
          </w:tblCellMar>
        </w:tblPrEx>
        <w:tc>
          <w:tcPr>
            <w:tcW w:w="9191" w:type="dxa"/>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Poorly lit work are</w:t>
            </w:r>
            <w:r>
              <w:t xml:space="preserve">as and walk ways; sudden changes in lighting levels occur between areas, i.e. between outdoors and a dimly lit stairwell, or between outdoors and loading bay; lighting that is badly directed, lighting throwing distracting shadows or steps, stairs, walking </w:t>
            </w:r>
            <w:r>
              <w:t>surfaces, etc; lighting that can make it difficult to see for the pedestrians or mobile equipment operators</w:t>
            </w:r>
          </w:p>
          <w:p w:rsidR="00000000" w:rsidRDefault="00D61DD5">
            <w:pPr>
              <w:pStyle w:val="ListBullet"/>
            </w:pPr>
            <w:r>
              <w:t>Employees not able to control incoming natural light; artificial lighting causing reflections fro work surfaces or shadows over the task; not enough</w:t>
            </w:r>
            <w:r>
              <w:t xml:space="preserve"> light for the tasks; employees report tired, sore or irritated eyes</w:t>
            </w:r>
          </w:p>
          <w:p w:rsidR="00000000" w:rsidRDefault="00D61DD5">
            <w:pPr>
              <w:pStyle w:val="ListBullet"/>
            </w:pPr>
            <w:r>
              <w:t>Difficult to hear a normal voice within a 1 metre distance; distracting or disruptive noises in the ara; screens or partitions do not control noise</w:t>
            </w:r>
          </w:p>
          <w:p w:rsidR="00000000" w:rsidRDefault="00D61DD5">
            <w:pPr>
              <w:pStyle w:val="ListBullet"/>
            </w:pPr>
            <w:r>
              <w:t>Staff suffer from dry, irritated eyes a</w:t>
            </w:r>
            <w:r>
              <w:t>t the end of the day; office is stuffy; staff find the temperature cold, hot or fluctuating</w:t>
            </w:r>
          </w:p>
          <w:p w:rsidR="00000000" w:rsidRDefault="00D61DD5">
            <w:pPr>
              <w:pStyle w:val="ListBullet"/>
            </w:pPr>
            <w:r>
              <w:t>Radiation emissions from old CRT monitors not rested within the last 12 months; staff located closer than 1 metre from a CRT monitor or any direction; no policies a</w:t>
            </w:r>
            <w:r>
              <w:t>nd procedures for the placement and size of CRT monitors; staff located near multiple electrical cords or computer cables; electrical and computer cables unhoused or entwined near staff</w:t>
            </w:r>
          </w:p>
          <w:p w:rsidR="00000000" w:rsidRDefault="00D61DD5">
            <w:pPr>
              <w:pStyle w:val="ListBullet"/>
            </w:pPr>
            <w:r>
              <w:t>Working in very cold or hot conditions</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538"/>
        <w:gridCol w:w="2284"/>
        <w:gridCol w:w="2265"/>
        <w:gridCol w:w="1334"/>
      </w:tblGrid>
      <w:tr w:rsidR="00000000">
        <w:tblPrEx>
          <w:tblCellMar>
            <w:top w:w="0" w:type="dxa"/>
            <w:bottom w:w="0" w:type="dxa"/>
          </w:tblCellMar>
        </w:tblPrEx>
        <w:tc>
          <w:tcPr>
            <w:tcW w:w="2628" w:type="dxa"/>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 xml:space="preserve">TICK YES IF THIS ISSUE </w:t>
            </w:r>
            <w:r>
              <w:rPr>
                <w:i w:val="0"/>
                <w:iCs w:val="0"/>
                <w:sz w:val="18"/>
              </w:rPr>
              <w:t>IF PRESENT</w:t>
            </w:r>
          </w:p>
        </w:tc>
        <w:tc>
          <w:tcPr>
            <w:tcW w:w="540" w:type="dxa"/>
            <w:shd w:val="clear" w:color="auto" w:fill="E0E0E0"/>
          </w:tcPr>
          <w:p w:rsidR="00000000" w:rsidRDefault="00D61DD5">
            <w:pPr>
              <w:pStyle w:val="BodyText"/>
              <w:rPr>
                <w:i w:val="0"/>
                <w:iCs w:val="0"/>
                <w:sz w:val="18"/>
              </w:rPr>
            </w:pPr>
            <w:r>
              <w:rPr>
                <w:i w:val="0"/>
                <w:iCs w:val="0"/>
                <w:sz w:val="18"/>
              </w:rPr>
              <w:t>YES</w:t>
            </w:r>
          </w:p>
        </w:tc>
        <w:tc>
          <w:tcPr>
            <w:tcW w:w="2346" w:type="dxa"/>
            <w:shd w:val="clear" w:color="auto" w:fill="E0E0E0"/>
          </w:tcPr>
          <w:p w:rsidR="00000000" w:rsidRDefault="00D61DD5">
            <w:pPr>
              <w:pStyle w:val="BodyText"/>
              <w:rPr>
                <w:i w:val="0"/>
                <w:iCs w:val="0"/>
                <w:sz w:val="18"/>
              </w:rPr>
            </w:pPr>
            <w:r>
              <w:rPr>
                <w:i w:val="0"/>
                <w:iCs w:val="0"/>
                <w:sz w:val="18"/>
              </w:rPr>
              <w:t>RECOMMENDED SOLUTION</w:t>
            </w:r>
          </w:p>
        </w:tc>
        <w:tc>
          <w:tcPr>
            <w:tcW w:w="2334" w:type="dxa"/>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shd w:val="clear" w:color="auto" w:fill="E0E0E0"/>
          </w:tcPr>
          <w:p w:rsidR="00000000" w:rsidRDefault="00D61DD5">
            <w:pPr>
              <w:pStyle w:val="BodyText"/>
              <w:rPr>
                <w:i w:val="0"/>
                <w:iCs w:val="0"/>
                <w:sz w:val="18"/>
              </w:rPr>
            </w:pPr>
            <w:r>
              <w:rPr>
                <w:i w:val="0"/>
                <w:iCs w:val="0"/>
                <w:sz w:val="18"/>
              </w:rPr>
              <w:t>DATE FOR COMPLETION</w:t>
            </w: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Insufficient lighting for task or security</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Employees not able to control natural light or glare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Artificial lighting causing reflections from wor</w:t>
            </w:r>
            <w:r>
              <w:rPr>
                <w:b w:val="0"/>
                <w:bCs w:val="0"/>
                <w:i w:val="0"/>
                <w:iCs w:val="0"/>
              </w:rPr>
              <w:t>k surfaces or shadows over the task</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Uncorrected visual problems I persons required to undertake visually demanding tasks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Noise loud enough to make it difficult to hear a normal voice at 1 metre distance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Distracting or disruptive noises</w:t>
            </w:r>
            <w:r>
              <w:rPr>
                <w:b w:val="0"/>
                <w:bCs w:val="0"/>
                <w:i w:val="0"/>
                <w:iCs w:val="0"/>
              </w:rPr>
              <w:t xml:space="preserve"> present that affect the employees in the area</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Temperature too hot, too cold or fluctuating and affects the employees in the area</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Air flow too high and affects the employees in the area</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Air flow too low and affects the employees in the</w:t>
            </w:r>
            <w:r>
              <w:rPr>
                <w:b w:val="0"/>
                <w:bCs w:val="0"/>
                <w:i w:val="0"/>
                <w:iCs w:val="0"/>
              </w:rPr>
              <w:t xml:space="preserve"> area</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Inadequate ventilation for photocopiers and other equipment</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Persons constantly working in close proximity to radiation sources, i.e. rear of CRT monitors, microwaves etc</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Borders>
              <w:bottom w:val="single" w:sz="4" w:space="0" w:color="auto"/>
            </w:tcBorders>
          </w:tcPr>
          <w:p w:rsidR="00000000" w:rsidRDefault="00D61DD5">
            <w:pPr>
              <w:pStyle w:val="BodyText"/>
              <w:rPr>
                <w:b w:val="0"/>
                <w:bCs w:val="0"/>
                <w:i w:val="0"/>
                <w:iCs w:val="0"/>
              </w:rPr>
            </w:pPr>
            <w:r>
              <w:rPr>
                <w:b w:val="0"/>
                <w:bCs w:val="0"/>
                <w:i w:val="0"/>
                <w:iCs w:val="0"/>
              </w:rPr>
              <w:t>Other environmental factors</w:t>
            </w:r>
          </w:p>
        </w:tc>
        <w:tc>
          <w:tcPr>
            <w:tcW w:w="540" w:type="dxa"/>
            <w:tcBorders>
              <w:bottom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lastRenderedPageBreak/>
              <w:sym w:font="Wingdings" w:char="F06F"/>
            </w:r>
          </w:p>
        </w:tc>
        <w:tc>
          <w:tcPr>
            <w:tcW w:w="2346" w:type="dxa"/>
            <w:tcBorders>
              <w:bottom w:val="single" w:sz="4" w:space="0" w:color="auto"/>
            </w:tcBorders>
          </w:tcPr>
          <w:p w:rsidR="00000000" w:rsidRDefault="00D61DD5">
            <w:pPr>
              <w:pStyle w:val="BodyText"/>
              <w:rPr>
                <w:b w:val="0"/>
                <w:bCs w:val="0"/>
                <w:i w:val="0"/>
                <w:iCs w:val="0"/>
              </w:rPr>
            </w:pPr>
          </w:p>
        </w:tc>
        <w:tc>
          <w:tcPr>
            <w:tcW w:w="2334" w:type="dxa"/>
            <w:tcBorders>
              <w:bottom w:val="single" w:sz="4" w:space="0" w:color="auto"/>
            </w:tcBorders>
          </w:tcPr>
          <w:p w:rsidR="00000000" w:rsidRDefault="00D61DD5">
            <w:pPr>
              <w:pStyle w:val="BodyText"/>
              <w:rPr>
                <w:b w:val="0"/>
                <w:bCs w:val="0"/>
                <w:i w:val="0"/>
                <w:iCs w:val="0"/>
              </w:rPr>
            </w:pPr>
          </w:p>
        </w:tc>
        <w:tc>
          <w:tcPr>
            <w:tcW w:w="1343" w:type="dxa"/>
            <w:tcBorders>
              <w:bottom w:val="single" w:sz="4" w:space="0" w:color="auto"/>
            </w:tcBorders>
          </w:tcPr>
          <w:p w:rsidR="00000000" w:rsidRDefault="00D61DD5">
            <w:pPr>
              <w:pStyle w:val="BodyText"/>
              <w:rPr>
                <w:b w:val="0"/>
                <w:bCs w:val="0"/>
                <w:i w:val="0"/>
                <w:iCs w:val="0"/>
              </w:rPr>
            </w:pPr>
          </w:p>
        </w:tc>
      </w:tr>
      <w:tr w:rsidR="00000000">
        <w:tblPrEx>
          <w:tblCellMar>
            <w:top w:w="0" w:type="dxa"/>
            <w:bottom w:w="0" w:type="dxa"/>
          </w:tblCellMar>
        </w:tblPrEx>
        <w:trPr>
          <w:cantSplit/>
        </w:trPr>
        <w:tc>
          <w:tcPr>
            <w:tcW w:w="9191" w:type="dxa"/>
            <w:gridSpan w:val="5"/>
            <w:tcBorders>
              <w:top w:val="nil"/>
              <w:left w:val="nil"/>
              <w:bottom w:val="nil"/>
              <w:right w:val="nil"/>
            </w:tcBorders>
          </w:tcPr>
          <w:p w:rsidR="00000000" w:rsidRDefault="00D61DD5">
            <w:pPr>
              <w:pStyle w:val="BodyText"/>
              <w:jc w:val="right"/>
              <w:rPr>
                <w:b w:val="0"/>
                <w:bCs w:val="0"/>
                <w:i w:val="0"/>
                <w:iCs w:val="0"/>
                <w:sz w:val="20"/>
              </w:rPr>
            </w:pPr>
            <w:r>
              <w:rPr>
                <w:b w:val="0"/>
                <w:bCs w:val="0"/>
                <w:i w:val="0"/>
                <w:iCs w:val="0"/>
                <w:sz w:val="20"/>
              </w:rPr>
              <w:lastRenderedPageBreak/>
              <w:t>Cont’d.</w:t>
            </w:r>
          </w:p>
        </w:tc>
      </w:tr>
      <w:tr w:rsidR="00000000">
        <w:tblPrEx>
          <w:tblCellMar>
            <w:top w:w="0" w:type="dxa"/>
            <w:bottom w:w="0" w:type="dxa"/>
          </w:tblCellMar>
        </w:tblPrEx>
        <w:trPr>
          <w:cantSplit/>
        </w:trPr>
        <w:tc>
          <w:tcPr>
            <w:tcW w:w="9191" w:type="dxa"/>
            <w:gridSpan w:val="5"/>
            <w:tcBorders>
              <w:top w:val="nil"/>
            </w:tcBorders>
          </w:tcPr>
          <w:p w:rsidR="00000000" w:rsidRDefault="00A64F0A">
            <w:pPr>
              <w:pStyle w:val="BodyText"/>
              <w:rPr>
                <w:i w:val="0"/>
                <w:iCs w:val="0"/>
              </w:rPr>
            </w:pPr>
            <w:r>
              <w:rPr>
                <w:i w:val="0"/>
                <w:iCs w:val="0"/>
                <w:noProof/>
                <w:sz w:val="20"/>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0</wp:posOffset>
                      </wp:positionV>
                      <wp:extent cx="5829300" cy="0"/>
                      <wp:effectExtent l="7620" t="5715" r="11430" b="13335"/>
                      <wp:wrapNone/>
                      <wp:docPr id="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0BE33" id="Line 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4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fhEw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"/>
                  </w:pict>
                </mc:Fallback>
              </mc:AlternateContent>
            </w:r>
            <w:r w:rsidR="00D61DD5">
              <w:rPr>
                <w:i w:val="0"/>
                <w:iCs w:val="0"/>
              </w:rPr>
              <w:t>Comments (i.e.</w:t>
            </w:r>
            <w:r w:rsidR="00D61DD5">
              <w:rPr>
                <w:i w:val="0"/>
                <w:iCs w:val="0"/>
              </w:rPr>
              <w:t xml:space="preserv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blPrEx>
          <w:shd w:val="clear" w:color="auto" w:fill="auto"/>
          <w:tblCellMar>
            <w:top w:w="0" w:type="dxa"/>
            <w:bottom w:w="0" w:type="dxa"/>
          </w:tblCellMar>
        </w:tblPrEx>
        <w:tc>
          <w:tcPr>
            <w:tcW w:w="9191" w:type="dxa"/>
            <w:tcBorders>
              <w:left w:val="nil"/>
              <w:right w:val="nil"/>
            </w:tcBorders>
          </w:tcPr>
          <w:p w:rsidR="00000000" w:rsidRDefault="00D61DD5">
            <w:pPr>
              <w:rPr>
                <w:sz w:val="2"/>
              </w:rPr>
            </w:pPr>
          </w:p>
        </w:tc>
      </w:tr>
      <w:tr w:rsidR="00000000">
        <w:tblPrEx>
          <w:shd w:val="clear" w:color="auto" w:fill="auto"/>
          <w:tblCellMar>
            <w:top w:w="0" w:type="dxa"/>
            <w:bottom w:w="0" w:type="dxa"/>
          </w:tblCellMar>
        </w:tblPrEx>
        <w:tc>
          <w:tcPr>
            <w:tcW w:w="9191" w:type="dxa"/>
          </w:tcPr>
          <w:p w:rsidR="00000000" w:rsidRDefault="00D61DD5">
            <w:pPr>
              <w:pStyle w:val="ListBullet"/>
              <w:spacing w:after="60"/>
            </w:pPr>
            <w:r>
              <w:t>Use recommendations from AS1680.1 to choose appropriate lighting levels for tasks</w:t>
            </w:r>
          </w:p>
          <w:p w:rsidR="00000000" w:rsidRDefault="00D61DD5">
            <w:pPr>
              <w:pStyle w:val="ListBullet"/>
              <w:spacing w:after="60"/>
            </w:pPr>
            <w:r>
              <w:t>Install blinds, curtains or shutters on windows to control external light sources</w:t>
            </w:r>
          </w:p>
          <w:p w:rsidR="00000000" w:rsidRDefault="00D61DD5">
            <w:pPr>
              <w:pStyle w:val="ListBullet"/>
              <w:spacing w:after="60"/>
            </w:pPr>
            <w:r>
              <w:t xml:space="preserve">Improve office lighting by </w:t>
            </w:r>
            <w:r>
              <w:t>relocating or increasing lighting</w:t>
            </w:r>
          </w:p>
          <w:p w:rsidR="00000000" w:rsidRDefault="00D61DD5">
            <w:pPr>
              <w:pStyle w:val="ListBullet"/>
              <w:spacing w:after="60"/>
            </w:pPr>
            <w:r>
              <w:t>Improve office lighting by replacing defective light sources; cleaning light sources; increasing the wattage of the light source; replacing light source with a more suitable type or colour</w:t>
            </w:r>
          </w:p>
          <w:p w:rsidR="00000000" w:rsidRDefault="00D61DD5">
            <w:pPr>
              <w:pStyle w:val="ListBullet"/>
              <w:spacing w:after="60"/>
            </w:pPr>
            <w:r>
              <w:t>Provide graduated lighting betwee</w:t>
            </w:r>
            <w:r>
              <w:t>n areas</w:t>
            </w:r>
          </w:p>
          <w:p w:rsidR="00000000" w:rsidRDefault="00D61DD5">
            <w:pPr>
              <w:pStyle w:val="ListBullet"/>
              <w:spacing w:after="60"/>
            </w:pPr>
            <w:r>
              <w:t>Provide eyesight testing for employees engaged in visually demanding tasks</w:t>
            </w:r>
          </w:p>
          <w:p w:rsidR="00000000" w:rsidRDefault="00D61DD5">
            <w:pPr>
              <w:pStyle w:val="ListBullet"/>
              <w:spacing w:after="60"/>
            </w:pPr>
            <w:r>
              <w:t>Direct lighting so that it does not throw distracting shadows on steps, stairs or other walking surfaces</w:t>
            </w:r>
          </w:p>
          <w:p w:rsidR="00000000" w:rsidRDefault="00D61DD5">
            <w:pPr>
              <w:pStyle w:val="ListBullet"/>
              <w:spacing w:after="60"/>
            </w:pPr>
            <w:r>
              <w:t>Isolate persons or control and noise of items of plant or equipment</w:t>
            </w:r>
          </w:p>
          <w:p w:rsidR="00000000" w:rsidRDefault="00D61DD5">
            <w:pPr>
              <w:pStyle w:val="ListBullet"/>
              <w:spacing w:after="60"/>
            </w:pPr>
            <w:r>
              <w:t>Increase the height, direction or sound absorbency screens or partitions to reduce noise level</w:t>
            </w:r>
          </w:p>
          <w:p w:rsidR="00000000" w:rsidRDefault="00D61DD5">
            <w:pPr>
              <w:pStyle w:val="ListBullet"/>
              <w:spacing w:after="60"/>
            </w:pPr>
            <w:r>
              <w:t>Adjust the air flow in the office or redirect the air flow</w:t>
            </w:r>
          </w:p>
          <w:p w:rsidR="00000000" w:rsidRDefault="00D61DD5">
            <w:pPr>
              <w:pStyle w:val="ListBullet"/>
              <w:spacing w:after="60"/>
            </w:pPr>
            <w:r>
              <w:t>Install extraction fans around photocopiers and other such equipment in frequent use</w:t>
            </w:r>
          </w:p>
          <w:p w:rsidR="00000000" w:rsidRDefault="00D61DD5">
            <w:pPr>
              <w:pStyle w:val="ListBullet"/>
              <w:spacing w:after="60"/>
            </w:pPr>
            <w:r>
              <w:t>Redesign layout s</w:t>
            </w:r>
            <w:r>
              <w:t>o that persons are not required to work in close proximity to possible radiation sources for long periods of time</w:t>
            </w:r>
          </w:p>
          <w:p w:rsidR="00000000" w:rsidRDefault="00D61DD5">
            <w:pPr>
              <w:pStyle w:val="ListBullet"/>
              <w:spacing w:after="60"/>
            </w:pPr>
            <w:r>
              <w:t>Check that employees are not exposed to environmental factors that may affect behaviour or performance, e.g. heat, cold, chemicals or electric</w:t>
            </w:r>
            <w:r>
              <w:t>ity</w:t>
            </w:r>
          </w:p>
        </w:tc>
      </w:tr>
    </w:tbl>
    <w:p w:rsidR="00000000" w:rsidRDefault="00D61DD5">
      <w:pPr>
        <w:pStyle w:val="BodyText"/>
        <w:rPr>
          <w:b w:val="0"/>
          <w:bCs w:val="0"/>
          <w:i w:val="0"/>
          <w:iCs w:val="0"/>
        </w:rPr>
      </w:pPr>
    </w:p>
    <w:p w:rsidR="00000000" w:rsidRDefault="00D61DD5">
      <w:pPr>
        <w:pStyle w:val="BodyText"/>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spacing w:after="120"/>
              <w:rPr>
                <w:i w:val="0"/>
                <w:iCs w:val="0"/>
              </w:rPr>
            </w:pPr>
            <w:r>
              <w:rPr>
                <w:i w:val="0"/>
                <w:iCs w:val="0"/>
              </w:rPr>
              <w:lastRenderedPageBreak/>
              <w:t>OFFICE LAYOUT</w:t>
            </w:r>
          </w:p>
          <w:p w:rsidR="00000000" w:rsidRDefault="00D61DD5">
            <w:pPr>
              <w:pStyle w:val="BodyText"/>
              <w:spacing w:after="120"/>
              <w:rPr>
                <w:sz w:val="16"/>
              </w:rPr>
            </w:pPr>
            <w:r>
              <w:rPr>
                <w:i w:val="0"/>
                <w:iCs w:val="0"/>
                <w:sz w:val="16"/>
              </w:rPr>
              <w:t>REFER PAGE 32 OF OFFICEWISE</w:t>
            </w:r>
          </w:p>
        </w:tc>
      </w:tr>
      <w:tr w:rsidR="00000000">
        <w:tblPrEx>
          <w:tblCellMar>
            <w:top w:w="0" w:type="dxa"/>
            <w:bottom w:w="0" w:type="dxa"/>
          </w:tblCellMar>
        </w:tblPrEx>
        <w:tc>
          <w:tcPr>
            <w:tcW w:w="9191" w:type="dxa"/>
            <w:tcBorders>
              <w:left w:val="nil"/>
              <w:right w:val="nil"/>
            </w:tcBorders>
          </w:tcPr>
          <w:p w:rsidR="00000000" w:rsidRDefault="00D61DD5">
            <w:pPr>
              <w:pStyle w:val="BodyText"/>
              <w:rPr>
                <w:b w:val="0"/>
                <w:bCs w:val="0"/>
                <w:i w:val="0"/>
                <w:iCs w:val="0"/>
                <w:sz w:val="2"/>
              </w:rPr>
            </w:pPr>
          </w:p>
        </w:tc>
      </w:tr>
      <w:tr w:rsidR="00000000">
        <w:tblPrEx>
          <w:tblCellMar>
            <w:top w:w="0" w:type="dxa"/>
            <w:bottom w:w="0" w:type="dxa"/>
          </w:tblCellMar>
        </w:tblPrEx>
        <w:tc>
          <w:tcPr>
            <w:tcW w:w="9191" w:type="dxa"/>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Insufficient space for the equipment and the operator</w:t>
            </w:r>
          </w:p>
          <w:p w:rsidR="00000000" w:rsidRDefault="00D61DD5">
            <w:pPr>
              <w:pStyle w:val="ListBullet"/>
            </w:pPr>
            <w:r>
              <w:t>Insufficient space for light, intermediate and busy foot tr</w:t>
            </w:r>
            <w:r>
              <w:t>affic</w:t>
            </w:r>
          </w:p>
          <w:p w:rsidR="00000000" w:rsidRDefault="00D61DD5">
            <w:pPr>
              <w:pStyle w:val="ListBullet"/>
            </w:pPr>
            <w:r>
              <w:t>Insufficient circulation space around each workstation</w:t>
            </w:r>
          </w:p>
          <w:p w:rsidR="00000000" w:rsidRDefault="00D61DD5">
            <w:pPr>
              <w:pStyle w:val="ListBullet"/>
            </w:pPr>
            <w:r>
              <w:t>No separate area for photocopying</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538"/>
        <w:gridCol w:w="2285"/>
        <w:gridCol w:w="2266"/>
        <w:gridCol w:w="1334"/>
      </w:tblGrid>
      <w:tr w:rsidR="00000000">
        <w:tblPrEx>
          <w:tblCellMar>
            <w:top w:w="0" w:type="dxa"/>
            <w:bottom w:w="0" w:type="dxa"/>
          </w:tblCellMar>
        </w:tblPrEx>
        <w:tc>
          <w:tcPr>
            <w:tcW w:w="2628" w:type="dxa"/>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shd w:val="clear" w:color="auto" w:fill="E0E0E0"/>
          </w:tcPr>
          <w:p w:rsidR="00000000" w:rsidRDefault="00D61DD5">
            <w:pPr>
              <w:pStyle w:val="BodyText"/>
              <w:rPr>
                <w:i w:val="0"/>
                <w:iCs w:val="0"/>
                <w:sz w:val="18"/>
              </w:rPr>
            </w:pPr>
            <w:r>
              <w:rPr>
                <w:i w:val="0"/>
                <w:iCs w:val="0"/>
                <w:sz w:val="18"/>
              </w:rPr>
              <w:t>YES</w:t>
            </w:r>
          </w:p>
        </w:tc>
        <w:tc>
          <w:tcPr>
            <w:tcW w:w="2346" w:type="dxa"/>
            <w:shd w:val="clear" w:color="auto" w:fill="E0E0E0"/>
          </w:tcPr>
          <w:p w:rsidR="00000000" w:rsidRDefault="00D61DD5">
            <w:pPr>
              <w:pStyle w:val="BodyText"/>
              <w:rPr>
                <w:i w:val="0"/>
                <w:iCs w:val="0"/>
                <w:sz w:val="18"/>
              </w:rPr>
            </w:pPr>
            <w:r>
              <w:rPr>
                <w:i w:val="0"/>
                <w:iCs w:val="0"/>
                <w:sz w:val="18"/>
              </w:rPr>
              <w:t>RECOMMENDED SOLUTION</w:t>
            </w:r>
          </w:p>
        </w:tc>
        <w:tc>
          <w:tcPr>
            <w:tcW w:w="2334" w:type="dxa"/>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shd w:val="clear" w:color="auto" w:fill="E0E0E0"/>
          </w:tcPr>
          <w:p w:rsidR="00000000" w:rsidRDefault="00D61DD5">
            <w:pPr>
              <w:pStyle w:val="BodyText"/>
              <w:rPr>
                <w:i w:val="0"/>
                <w:iCs w:val="0"/>
                <w:sz w:val="18"/>
              </w:rPr>
            </w:pPr>
            <w:r>
              <w:rPr>
                <w:i w:val="0"/>
                <w:iCs w:val="0"/>
                <w:sz w:val="18"/>
              </w:rPr>
              <w:t>DATE FOR COMPLETION</w:t>
            </w: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Inadequate space for tasks to be</w:t>
            </w:r>
            <w:r>
              <w:rPr>
                <w:b w:val="0"/>
                <w:bCs w:val="0"/>
                <w:i w:val="0"/>
                <w:iCs w:val="0"/>
              </w:rPr>
              <w:t xml:space="preserve"> carried out</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Insufficient space for busy or intermediate foot traffic through an area</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Insufficient space for individual workstations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No areas for tasks that require dedicated space, i.e. photocopying</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Inappropriate floor surfaces</w:t>
            </w:r>
            <w:r>
              <w:rPr>
                <w:b w:val="0"/>
                <w:bCs w:val="0"/>
                <w:i w:val="0"/>
                <w:iCs w:val="0"/>
              </w:rPr>
              <w:t xml:space="preserve"> for the tasks (slippery, reflective, difficulties with pushing equipment)</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rPr>
          <w:cantSplit/>
        </w:trPr>
        <w:tc>
          <w:tcPr>
            <w:tcW w:w="9191" w:type="dxa"/>
            <w:gridSpan w:val="5"/>
          </w:tcPr>
          <w:p w:rsidR="00000000" w:rsidRDefault="00D61DD5">
            <w:pPr>
              <w:pStyle w:val="BodyText"/>
              <w:rPr>
                <w:i w:val="0"/>
                <w:iCs w:val="0"/>
              </w:rPr>
            </w:pPr>
            <w:r>
              <w:rPr>
                <w:i w:val="0"/>
                <w:iCs w:val="0"/>
              </w:rPr>
              <w:t>Comments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blPrEx>
          <w:shd w:val="clear" w:color="auto" w:fill="auto"/>
          <w:tblCellMar>
            <w:top w:w="0" w:type="dxa"/>
            <w:bottom w:w="0" w:type="dxa"/>
          </w:tblCellMar>
        </w:tblPrEx>
        <w:tc>
          <w:tcPr>
            <w:tcW w:w="9191" w:type="dxa"/>
            <w:tcBorders>
              <w:left w:val="nil"/>
              <w:right w:val="nil"/>
            </w:tcBorders>
          </w:tcPr>
          <w:p w:rsidR="00000000" w:rsidRDefault="00D61DD5">
            <w:pPr>
              <w:rPr>
                <w:sz w:val="2"/>
              </w:rPr>
            </w:pPr>
          </w:p>
        </w:tc>
      </w:tr>
      <w:tr w:rsidR="00000000">
        <w:tblPrEx>
          <w:shd w:val="clear" w:color="auto" w:fill="auto"/>
          <w:tblCellMar>
            <w:top w:w="0" w:type="dxa"/>
            <w:bottom w:w="0" w:type="dxa"/>
          </w:tblCellMar>
        </w:tblPrEx>
        <w:tc>
          <w:tcPr>
            <w:tcW w:w="9191" w:type="dxa"/>
          </w:tcPr>
          <w:p w:rsidR="00000000" w:rsidRDefault="00D61DD5">
            <w:pPr>
              <w:pStyle w:val="ListBullet"/>
              <w:spacing w:after="60"/>
            </w:pPr>
            <w:r>
              <w:t>Relocate equipment and workstations to provide adequate space for the tasks being performed</w:t>
            </w:r>
          </w:p>
          <w:p w:rsidR="00000000" w:rsidRDefault="00D61DD5">
            <w:pPr>
              <w:pStyle w:val="ListBullet"/>
              <w:spacing w:after="60"/>
            </w:pPr>
            <w:r>
              <w:t>Rev</w:t>
            </w:r>
            <w:r>
              <w:t>iew the tasks being conducted and consider whether they need to be done in that office for in another location</w:t>
            </w:r>
          </w:p>
          <w:p w:rsidR="00000000" w:rsidRDefault="00D61DD5">
            <w:pPr>
              <w:pStyle w:val="ListBullet"/>
              <w:spacing w:after="60"/>
            </w:pPr>
            <w:r>
              <w:t>Space for busy foot traffic must comply with the requirements of the Building Code of Australia</w:t>
            </w:r>
          </w:p>
          <w:p w:rsidR="00000000" w:rsidRDefault="00D61DD5">
            <w:pPr>
              <w:pStyle w:val="ListBullet"/>
              <w:spacing w:after="60"/>
            </w:pPr>
            <w:r>
              <w:t>Ensure aisle widths of a least 1 metre in interme</w:t>
            </w:r>
            <w:r>
              <w:t>diate foot traffic areas</w:t>
            </w:r>
          </w:p>
          <w:p w:rsidR="00000000" w:rsidRDefault="00D61DD5">
            <w:pPr>
              <w:pStyle w:val="ListBullet"/>
              <w:spacing w:after="60"/>
            </w:pPr>
            <w:r>
              <w:t>Allocate areas for tasks that require dedicated space and install appropriate workstations for those tasks</w:t>
            </w:r>
          </w:p>
        </w:tc>
      </w:tr>
    </w:tbl>
    <w:p w:rsidR="00000000" w:rsidRDefault="00D61DD5">
      <w:pPr>
        <w:pStyle w:val="BodyText"/>
        <w:rPr>
          <w:b w:val="0"/>
          <w:bCs w:val="0"/>
          <w:i w:val="0"/>
          <w:iCs w:val="0"/>
        </w:rPr>
      </w:pPr>
    </w:p>
    <w:p w:rsidR="00000000" w:rsidRDefault="00D61DD5">
      <w:pPr>
        <w:pStyle w:val="BodyText"/>
        <w:rPr>
          <w:b w:val="0"/>
          <w:bCs w:val="0"/>
          <w:i w:val="0"/>
          <w:iCs w:val="0"/>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spacing w:after="120"/>
              <w:rPr>
                <w:i w:val="0"/>
                <w:iCs w:val="0"/>
              </w:rPr>
            </w:pPr>
            <w:r>
              <w:rPr>
                <w:i w:val="0"/>
                <w:iCs w:val="0"/>
              </w:rPr>
              <w:lastRenderedPageBreak/>
              <w:t>WORKSTATIONS</w:t>
            </w:r>
          </w:p>
          <w:p w:rsidR="00000000" w:rsidRDefault="00D61DD5">
            <w:pPr>
              <w:pStyle w:val="BodyText"/>
              <w:spacing w:after="120"/>
              <w:rPr>
                <w:sz w:val="16"/>
              </w:rPr>
            </w:pPr>
            <w:r>
              <w:rPr>
                <w:i w:val="0"/>
                <w:iCs w:val="0"/>
                <w:sz w:val="16"/>
              </w:rPr>
              <w:t>REFER PAGE 34 OF OFFICEWISE</w:t>
            </w:r>
          </w:p>
        </w:tc>
      </w:tr>
      <w:tr w:rsidR="00000000">
        <w:tblPrEx>
          <w:tblCellMar>
            <w:top w:w="0" w:type="dxa"/>
            <w:bottom w:w="0" w:type="dxa"/>
          </w:tblCellMar>
        </w:tblPrEx>
        <w:tc>
          <w:tcPr>
            <w:tcW w:w="9191" w:type="dxa"/>
            <w:tcBorders>
              <w:left w:val="nil"/>
              <w:right w:val="nil"/>
            </w:tcBorders>
          </w:tcPr>
          <w:p w:rsidR="00000000" w:rsidRDefault="00D61DD5">
            <w:pPr>
              <w:pStyle w:val="BodyText"/>
              <w:rPr>
                <w:b w:val="0"/>
                <w:bCs w:val="0"/>
                <w:i w:val="0"/>
                <w:iCs w:val="0"/>
                <w:sz w:val="2"/>
              </w:rPr>
            </w:pPr>
          </w:p>
        </w:tc>
      </w:tr>
      <w:tr w:rsidR="00000000">
        <w:tblPrEx>
          <w:tblCellMar>
            <w:top w:w="0" w:type="dxa"/>
            <w:bottom w:w="0" w:type="dxa"/>
          </w:tblCellMar>
        </w:tblPrEx>
        <w:tc>
          <w:tcPr>
            <w:tcW w:w="9191" w:type="dxa"/>
          </w:tcPr>
          <w:p w:rsidR="00000000" w:rsidRDefault="00D61DD5">
            <w:pPr>
              <w:pStyle w:val="BodyText"/>
              <w:rPr>
                <w:i w:val="0"/>
                <w:iCs w:val="0"/>
              </w:rPr>
            </w:pPr>
            <w:r>
              <w:rPr>
                <w:i w:val="0"/>
                <w:iCs w:val="0"/>
              </w:rPr>
              <w:t xml:space="preserve">Examples of issues which may affect health and safety, productivity and job </w:t>
            </w:r>
            <w:r>
              <w:rPr>
                <w:i w:val="0"/>
                <w:iCs w:val="0"/>
              </w:rPr>
              <w:t>satisfaction:</w:t>
            </w:r>
          </w:p>
          <w:p w:rsidR="00000000" w:rsidRDefault="00D61DD5">
            <w:pPr>
              <w:pStyle w:val="ListBullet"/>
            </w:pPr>
            <w:r>
              <w:t>Insufficient space at the workstation for documents to be spread out within easy reach; no easy access to equipment such as a telephone and keyboard; no height adjustability of work surfaces; workstations and equipment not set up to reduce aw</w:t>
            </w:r>
            <w:r>
              <w:t>kward postures</w:t>
            </w:r>
          </w:p>
          <w:p w:rsidR="00000000" w:rsidRDefault="00D61DD5">
            <w:pPr>
              <w:pStyle w:val="ListBullet"/>
            </w:pPr>
            <w:r>
              <w:t>Standing workstations not suitable for all users; insufficient width and depth for the tasks being carried out; no provision for sitting at this workstation when short periods of continuous work are required</w:t>
            </w:r>
          </w:p>
          <w:p w:rsidR="00000000" w:rsidRDefault="00D61DD5">
            <w:pPr>
              <w:pStyle w:val="ListBullet"/>
            </w:pPr>
            <w:r>
              <w:t>Reception desks or counters too d</w:t>
            </w:r>
            <w:r>
              <w:t>eep or high, inadequate work space or risk to security of staff</w:t>
            </w:r>
          </w:p>
          <w:p w:rsidR="00000000" w:rsidRDefault="00D61DD5">
            <w:pPr>
              <w:pStyle w:val="ListBullet"/>
            </w:pPr>
            <w:r>
              <w:t>Chairs unstable when sitting down or standing up; chairs not adjustable or different users; chairs damaged or uncomfortable</w:t>
            </w:r>
          </w:p>
          <w:p w:rsidR="00000000" w:rsidRDefault="00D61DD5">
            <w:pPr>
              <w:pStyle w:val="ListBullet"/>
            </w:pPr>
            <w:r>
              <w:t xml:space="preserve">No footrests provided for office workers who cannot rest their feet </w:t>
            </w:r>
            <w:r>
              <w:t>flat on the floor when their chair is adjusted to suit the desk height</w:t>
            </w:r>
          </w:p>
          <w:p w:rsidR="00000000" w:rsidRDefault="00D61DD5">
            <w:pPr>
              <w:pStyle w:val="ListBullet"/>
            </w:pPr>
            <w:r>
              <w:t>No suitable document holders available should user require one</w:t>
            </w:r>
          </w:p>
          <w:p w:rsidR="00000000" w:rsidRDefault="00D61DD5">
            <w:pPr>
              <w:pStyle w:val="ListBullet"/>
            </w:pPr>
            <w:r>
              <w:t>Staff not trained to adjust workstations and chair</w:t>
            </w:r>
          </w:p>
          <w:p w:rsidR="00000000" w:rsidRDefault="00D61DD5">
            <w:pPr>
              <w:pStyle w:val="ListBullet"/>
            </w:pPr>
            <w:r>
              <w:t>Frequent telephone tasks without headsets</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9"/>
        <w:gridCol w:w="538"/>
        <w:gridCol w:w="2287"/>
        <w:gridCol w:w="2267"/>
        <w:gridCol w:w="1334"/>
      </w:tblGrid>
      <w:tr w:rsidR="00000000">
        <w:tblPrEx>
          <w:tblCellMar>
            <w:top w:w="0" w:type="dxa"/>
            <w:bottom w:w="0" w:type="dxa"/>
          </w:tblCellMar>
        </w:tblPrEx>
        <w:tc>
          <w:tcPr>
            <w:tcW w:w="2628" w:type="dxa"/>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w:t>
            </w:r>
            <w:r>
              <w:rPr>
                <w:i w:val="0"/>
                <w:iCs w:val="0"/>
                <w:sz w:val="18"/>
              </w:rPr>
              <w:t>E IF PRESENT</w:t>
            </w:r>
          </w:p>
        </w:tc>
        <w:tc>
          <w:tcPr>
            <w:tcW w:w="540" w:type="dxa"/>
            <w:shd w:val="clear" w:color="auto" w:fill="E0E0E0"/>
          </w:tcPr>
          <w:p w:rsidR="00000000" w:rsidRDefault="00D61DD5">
            <w:pPr>
              <w:pStyle w:val="BodyText"/>
              <w:rPr>
                <w:i w:val="0"/>
                <w:iCs w:val="0"/>
                <w:sz w:val="18"/>
              </w:rPr>
            </w:pPr>
            <w:r>
              <w:rPr>
                <w:i w:val="0"/>
                <w:iCs w:val="0"/>
                <w:sz w:val="18"/>
              </w:rPr>
              <w:t>YES</w:t>
            </w:r>
          </w:p>
        </w:tc>
        <w:tc>
          <w:tcPr>
            <w:tcW w:w="2346" w:type="dxa"/>
            <w:shd w:val="clear" w:color="auto" w:fill="E0E0E0"/>
          </w:tcPr>
          <w:p w:rsidR="00000000" w:rsidRDefault="00D61DD5">
            <w:pPr>
              <w:pStyle w:val="BodyText"/>
              <w:rPr>
                <w:i w:val="0"/>
                <w:iCs w:val="0"/>
                <w:sz w:val="18"/>
              </w:rPr>
            </w:pPr>
            <w:r>
              <w:rPr>
                <w:i w:val="0"/>
                <w:iCs w:val="0"/>
                <w:sz w:val="18"/>
              </w:rPr>
              <w:t>RECOMMENDED SOLUTION</w:t>
            </w:r>
          </w:p>
        </w:tc>
        <w:tc>
          <w:tcPr>
            <w:tcW w:w="2334" w:type="dxa"/>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shd w:val="clear" w:color="auto" w:fill="E0E0E0"/>
          </w:tcPr>
          <w:p w:rsidR="00000000" w:rsidRDefault="00D61DD5">
            <w:pPr>
              <w:pStyle w:val="BodyText"/>
              <w:rPr>
                <w:i w:val="0"/>
                <w:iCs w:val="0"/>
                <w:sz w:val="18"/>
              </w:rPr>
            </w:pPr>
            <w:r>
              <w:rPr>
                <w:i w:val="0"/>
                <w:iCs w:val="0"/>
                <w:sz w:val="18"/>
              </w:rPr>
              <w:t>DATE FOR COMPLETION</w:t>
            </w: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Seated workstations not designed for suitability for tasks done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Reception or counter area desks not suitable for the tasks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Standing workstatio</w:t>
            </w:r>
            <w:r>
              <w:rPr>
                <w:b w:val="0"/>
                <w:bCs w:val="0"/>
                <w:i w:val="0"/>
                <w:iCs w:val="0"/>
              </w:rPr>
              <w:t>ns unsuitable for users</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General office workstation seating inadequate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Receptionist chairs inadequate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Keyboard operator chairs inadequate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Meeting / board room chairs inadequate</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c>
          <w:tcPr>
            <w:tcW w:w="2628" w:type="dxa"/>
          </w:tcPr>
          <w:p w:rsidR="00000000" w:rsidRDefault="00D61DD5">
            <w:pPr>
              <w:pStyle w:val="BodyText"/>
              <w:rPr>
                <w:b w:val="0"/>
                <w:bCs w:val="0"/>
                <w:i w:val="0"/>
                <w:iCs w:val="0"/>
              </w:rPr>
            </w:pPr>
            <w:r>
              <w:rPr>
                <w:b w:val="0"/>
                <w:bCs w:val="0"/>
                <w:i w:val="0"/>
                <w:iCs w:val="0"/>
              </w:rPr>
              <w:t>No headsets provided for frequent telephone w</w:t>
            </w:r>
            <w:r>
              <w:rPr>
                <w:b w:val="0"/>
                <w:bCs w:val="0"/>
                <w:i w:val="0"/>
                <w:iCs w:val="0"/>
              </w:rPr>
              <w:t>ork</w:t>
            </w:r>
          </w:p>
        </w:tc>
        <w:tc>
          <w:tcPr>
            <w:tcW w:w="540" w:type="dxa"/>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Pr>
          <w:p w:rsidR="00000000" w:rsidRDefault="00D61DD5">
            <w:pPr>
              <w:pStyle w:val="BodyText"/>
              <w:rPr>
                <w:b w:val="0"/>
                <w:bCs w:val="0"/>
                <w:i w:val="0"/>
                <w:iCs w:val="0"/>
              </w:rPr>
            </w:pPr>
          </w:p>
        </w:tc>
        <w:tc>
          <w:tcPr>
            <w:tcW w:w="2334" w:type="dxa"/>
          </w:tcPr>
          <w:p w:rsidR="00000000" w:rsidRDefault="00D61DD5">
            <w:pPr>
              <w:pStyle w:val="BodyText"/>
              <w:rPr>
                <w:b w:val="0"/>
                <w:bCs w:val="0"/>
                <w:i w:val="0"/>
                <w:iCs w:val="0"/>
              </w:rPr>
            </w:pPr>
          </w:p>
        </w:tc>
        <w:tc>
          <w:tcPr>
            <w:tcW w:w="1343" w:type="dxa"/>
          </w:tcPr>
          <w:p w:rsidR="00000000" w:rsidRDefault="00D61DD5">
            <w:pPr>
              <w:pStyle w:val="BodyText"/>
              <w:rPr>
                <w:b w:val="0"/>
                <w:bCs w:val="0"/>
                <w:i w:val="0"/>
                <w:iCs w:val="0"/>
              </w:rPr>
            </w:pPr>
          </w:p>
        </w:tc>
      </w:tr>
      <w:tr w:rsidR="00000000">
        <w:tblPrEx>
          <w:tblCellMar>
            <w:top w:w="0" w:type="dxa"/>
            <w:bottom w:w="0" w:type="dxa"/>
          </w:tblCellMar>
        </w:tblPrEx>
        <w:trPr>
          <w:cantSplit/>
        </w:trPr>
        <w:tc>
          <w:tcPr>
            <w:tcW w:w="9191" w:type="dxa"/>
            <w:gridSpan w:val="5"/>
          </w:tcPr>
          <w:p w:rsidR="00000000" w:rsidRDefault="00D61DD5">
            <w:pPr>
              <w:pStyle w:val="BodyText"/>
              <w:rPr>
                <w:i w:val="0"/>
                <w:iCs w:val="0"/>
              </w:rPr>
            </w:pPr>
            <w:r>
              <w:rPr>
                <w:i w:val="0"/>
                <w:iCs w:val="0"/>
              </w:rPr>
              <w:t>Comments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8965"/>
      </w:tblGrid>
      <w:tr w:rsidR="00000000">
        <w:tblPrEx>
          <w:tblCellMar>
            <w:top w:w="0" w:type="dxa"/>
            <w:bottom w:w="0" w:type="dxa"/>
          </w:tblCellMar>
        </w:tblPrEx>
        <w:tc>
          <w:tcPr>
            <w:tcW w:w="9191" w:type="dxa"/>
            <w:tcBorders>
              <w:bottom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blPrEx>
          <w:shd w:val="clear" w:color="auto" w:fill="auto"/>
          <w:tblCellMar>
            <w:top w:w="0" w:type="dxa"/>
            <w:bottom w:w="0" w:type="dxa"/>
          </w:tblCellMar>
        </w:tblPrEx>
        <w:tc>
          <w:tcPr>
            <w:tcW w:w="9191" w:type="dxa"/>
            <w:tcBorders>
              <w:left w:val="nil"/>
              <w:right w:val="nil"/>
            </w:tcBorders>
          </w:tcPr>
          <w:p w:rsidR="00000000" w:rsidRDefault="00D61DD5">
            <w:pPr>
              <w:rPr>
                <w:sz w:val="2"/>
              </w:rPr>
            </w:pPr>
          </w:p>
        </w:tc>
      </w:tr>
      <w:tr w:rsidR="00000000">
        <w:tblPrEx>
          <w:shd w:val="clear" w:color="auto" w:fill="auto"/>
          <w:tblCellMar>
            <w:top w:w="0" w:type="dxa"/>
            <w:bottom w:w="0" w:type="dxa"/>
          </w:tblCellMar>
        </w:tblPrEx>
        <w:tc>
          <w:tcPr>
            <w:tcW w:w="9191" w:type="dxa"/>
          </w:tcPr>
          <w:p w:rsidR="00000000" w:rsidRDefault="00D61DD5">
            <w:pPr>
              <w:pStyle w:val="ListBullet"/>
              <w:spacing w:after="60"/>
            </w:pPr>
            <w:r>
              <w:t>Assess each workstation using workstation checklist on following page</w:t>
            </w:r>
          </w:p>
          <w:p w:rsidR="00000000" w:rsidRDefault="00D61DD5">
            <w:pPr>
              <w:pStyle w:val="ListBullet"/>
              <w:spacing w:after="60"/>
            </w:pPr>
            <w:r>
              <w:t>Provide adjustable height sitting workstations</w:t>
            </w:r>
          </w:p>
          <w:p w:rsidR="00000000" w:rsidRDefault="00D61DD5">
            <w:pPr>
              <w:pStyle w:val="ListBullet"/>
              <w:spacing w:after="60"/>
            </w:pPr>
            <w:r>
              <w:t xml:space="preserve">Design reception or counter areas to reflect the </w:t>
            </w:r>
            <w:r>
              <w:t>work being done and the level of security necessary</w:t>
            </w:r>
          </w:p>
          <w:p w:rsidR="00000000" w:rsidRDefault="00D61DD5">
            <w:pPr>
              <w:pStyle w:val="ListBullet"/>
              <w:spacing w:after="60"/>
            </w:pPr>
            <w:r>
              <w:t>Provide adjustable height standing workstations</w:t>
            </w:r>
          </w:p>
          <w:p w:rsidR="00000000" w:rsidRDefault="00D61DD5">
            <w:pPr>
              <w:pStyle w:val="ListBullet"/>
              <w:spacing w:after="60"/>
            </w:pPr>
            <w:r>
              <w:t>Provide suitable adjustable seating to match the type of work and the floor surfaces, i.e. glides or braked castors on hard floor surfaces</w:t>
            </w:r>
          </w:p>
        </w:tc>
      </w:tr>
    </w:tbl>
    <w:p w:rsidR="00000000" w:rsidRDefault="00D61DD5">
      <w:pPr>
        <w:pStyle w:val="BodyText"/>
        <w:rPr>
          <w:b w:val="0"/>
          <w:bCs w:val="0"/>
          <w:i w:val="0"/>
          <w:iCs w:val="0"/>
        </w:rPr>
      </w:pPr>
    </w:p>
    <w:p w:rsidR="00000000" w:rsidRDefault="00D61DD5">
      <w:pPr>
        <w:pStyle w:val="BodyText"/>
        <w:tabs>
          <w:tab w:val="left" w:pos="4500"/>
        </w:tabs>
        <w:spacing w:after="240"/>
        <w:rPr>
          <w:i w:val="0"/>
          <w:iCs w:val="0"/>
        </w:rPr>
      </w:pPr>
      <w:r>
        <w:rPr>
          <w:b w:val="0"/>
          <w:bCs w:val="0"/>
          <w:i w:val="0"/>
          <w:iCs w:val="0"/>
        </w:rPr>
        <w:br w:type="page"/>
      </w:r>
      <w:r>
        <w:rPr>
          <w:i w:val="0"/>
          <w:iCs w:val="0"/>
        </w:rPr>
        <w:lastRenderedPageBreak/>
        <w:t xml:space="preserve"> </w:t>
      </w:r>
      <w:r w:rsidR="00A64F0A">
        <w:rPr>
          <w:i w:val="0"/>
          <w:iCs w:val="0"/>
          <w:noProof/>
          <w:sz w:val="20"/>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259080</wp:posOffset>
                </wp:positionV>
                <wp:extent cx="5372100" cy="0"/>
                <wp:effectExtent l="17145" t="17145" r="20955" b="20955"/>
                <wp:wrapNone/>
                <wp:docPr id="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B4DF3" id="Line 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4pt" to="423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bPEwIAACo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" strokeweight="2.25pt"/>
            </w:pict>
          </mc:Fallback>
        </mc:AlternateContent>
      </w:r>
      <w:r>
        <w:rPr>
          <w:i w:val="0"/>
          <w:iCs w:val="0"/>
        </w:rPr>
        <w:t>SETTING UP Y</w:t>
      </w:r>
      <w:r>
        <w:rPr>
          <w:i w:val="0"/>
          <w:iCs w:val="0"/>
        </w:rPr>
        <w:t>OUR WORKSTATION</w:t>
      </w:r>
    </w:p>
    <w:p w:rsidR="00000000" w:rsidRDefault="00D61DD5">
      <w:pPr>
        <w:pStyle w:val="BodyText"/>
        <w:tabs>
          <w:tab w:val="left" w:pos="4500"/>
        </w:tabs>
        <w:spacing w:after="240"/>
        <w:rPr>
          <w:i w:val="0"/>
          <w:iCs w:val="0"/>
        </w:rPr>
      </w:pPr>
      <w:r>
        <w:rPr>
          <w:i w:val="0"/>
          <w:iCs w:val="0"/>
        </w:rPr>
        <w:t>Chair</w:t>
      </w:r>
    </w:p>
    <w:p w:rsidR="00000000" w:rsidRDefault="00D61DD5">
      <w:pPr>
        <w:pStyle w:val="BodyText"/>
        <w:tabs>
          <w:tab w:val="left" w:pos="4500"/>
        </w:tabs>
        <w:spacing w:after="240"/>
        <w:rPr>
          <w:b w:val="0"/>
          <w:bCs w:val="0"/>
          <w:i w:val="0"/>
          <w:iCs w:val="0"/>
        </w:rPr>
      </w:pPr>
      <w:r>
        <w:rPr>
          <w:b w:val="0"/>
          <w:bCs w:val="0"/>
          <w:i w:val="0"/>
          <w:iCs w:val="0"/>
        </w:rPr>
        <w:t>Is the chair adjusted to fit you?  Check that the –</w:t>
      </w:r>
    </w:p>
    <w:p w:rsidR="00000000" w:rsidRDefault="00D61DD5">
      <w:pPr>
        <w:pStyle w:val="ListBullet"/>
      </w:pPr>
      <w:r>
        <w:t>Backrest height and back tilt are adjusted to fit the curve of the user’s back and allow a slightly reclined posture</w:t>
      </w:r>
    </w:p>
    <w:p w:rsidR="00000000" w:rsidRDefault="00D61DD5">
      <w:pPr>
        <w:pStyle w:val="ListBullet"/>
      </w:pPr>
      <w:r>
        <w:t>Seat height and angle are adjusted so that user can sit with thei</w:t>
      </w:r>
      <w:r>
        <w:t>r feet flat on the floor, hips between 90 degrees and 120 degrees</w:t>
      </w:r>
    </w:p>
    <w:p w:rsidR="00000000" w:rsidRDefault="00D61DD5">
      <w:pPr>
        <w:pStyle w:val="ListBullet"/>
      </w:pPr>
      <w:r>
        <w:t>An adjustable-height footrest is supplied if you need one</w:t>
      </w:r>
    </w:p>
    <w:p w:rsidR="00000000" w:rsidRDefault="00D61DD5"/>
    <w:p w:rsidR="00000000" w:rsidRDefault="00D61DD5">
      <w:r>
        <w:t>Have you been shown how to adjust the chair to correctly support the body?</w:t>
      </w:r>
    </w:p>
    <w:p w:rsidR="00000000" w:rsidRDefault="00D61DD5"/>
    <w:p w:rsidR="00000000" w:rsidRDefault="00D61DD5">
      <w:pPr>
        <w:pStyle w:val="BodyText"/>
      </w:pPr>
      <w:r>
        <w:rPr>
          <w:i w:val="0"/>
          <w:iCs w:val="0"/>
        </w:rPr>
        <w:t>Desk / Bench</w:t>
      </w:r>
    </w:p>
    <w:p w:rsidR="00000000" w:rsidRDefault="00D61DD5">
      <w:pPr>
        <w:pStyle w:val="BodyText"/>
      </w:pPr>
    </w:p>
    <w:p w:rsidR="00000000" w:rsidRDefault="00D61DD5">
      <w:pPr>
        <w:pStyle w:val="BodyText"/>
        <w:rPr>
          <w:b w:val="0"/>
          <w:bCs w:val="0"/>
          <w:i w:val="0"/>
          <w:iCs w:val="0"/>
        </w:rPr>
      </w:pPr>
      <w:r>
        <w:rPr>
          <w:b w:val="0"/>
          <w:bCs w:val="0"/>
          <w:i w:val="0"/>
          <w:iCs w:val="0"/>
        </w:rPr>
        <w:t xml:space="preserve">Has the desk height been adjusted so the </w:t>
      </w:r>
      <w:r>
        <w:rPr>
          <w:b w:val="0"/>
          <w:bCs w:val="0"/>
          <w:i w:val="0"/>
          <w:iCs w:val="0"/>
        </w:rPr>
        <w:t>surface is set just below your elbow height?</w:t>
      </w:r>
    </w:p>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t>If the desk is not adjustable, is the surface set just below your elbow height (e.g. chair raised slightly, footrest supplied?</w:t>
      </w:r>
    </w:p>
    <w:p w:rsidR="00000000" w:rsidRDefault="00D61DD5">
      <w:pPr>
        <w:pStyle w:val="BodyText"/>
        <w:ind w:right="1073"/>
        <w:rPr>
          <w:b w:val="0"/>
          <w:bCs w:val="0"/>
          <w:i w:val="0"/>
          <w:iCs w:val="0"/>
        </w:rPr>
      </w:pPr>
    </w:p>
    <w:p w:rsidR="00000000" w:rsidRDefault="00D61DD5">
      <w:pPr>
        <w:pStyle w:val="BodyText"/>
        <w:ind w:right="1073"/>
        <w:rPr>
          <w:b w:val="0"/>
          <w:bCs w:val="0"/>
          <w:i w:val="0"/>
          <w:iCs w:val="0"/>
        </w:rPr>
      </w:pPr>
      <w:r>
        <w:rPr>
          <w:b w:val="0"/>
          <w:bCs w:val="0"/>
          <w:i w:val="0"/>
          <w:iCs w:val="0"/>
        </w:rPr>
        <w:t>Is the desk large enough to fit the task requirements of the job?</w:t>
      </w:r>
    </w:p>
    <w:p w:rsidR="00000000" w:rsidRDefault="00D61DD5">
      <w:pPr>
        <w:pStyle w:val="BodyText"/>
        <w:ind w:right="1073"/>
        <w:rPr>
          <w:b w:val="0"/>
          <w:bCs w:val="0"/>
          <w:i w:val="0"/>
          <w:iCs w:val="0"/>
        </w:rPr>
      </w:pPr>
    </w:p>
    <w:p w:rsidR="00000000" w:rsidRDefault="00D61DD5">
      <w:pPr>
        <w:pStyle w:val="BodyText"/>
        <w:ind w:right="1073"/>
        <w:rPr>
          <w:b w:val="0"/>
          <w:bCs w:val="0"/>
          <w:i w:val="0"/>
          <w:iCs w:val="0"/>
        </w:rPr>
      </w:pPr>
      <w:r>
        <w:rPr>
          <w:b w:val="0"/>
          <w:bCs w:val="0"/>
          <w:i w:val="0"/>
          <w:iCs w:val="0"/>
        </w:rPr>
        <w:t>Is the desk dee</w:t>
      </w:r>
      <w:r>
        <w:rPr>
          <w:b w:val="0"/>
          <w:bCs w:val="0"/>
          <w:i w:val="0"/>
          <w:iCs w:val="0"/>
        </w:rPr>
        <w:t>p enough to allow the computer screen to be approximately at arm’s length away from you?</w:t>
      </w:r>
    </w:p>
    <w:p w:rsidR="00000000" w:rsidRDefault="00D61DD5">
      <w:pPr>
        <w:pStyle w:val="BodyText"/>
        <w:rPr>
          <w:b w:val="0"/>
          <w:bCs w:val="0"/>
          <w:i w:val="0"/>
          <w:iCs w:val="0"/>
        </w:rPr>
      </w:pPr>
    </w:p>
    <w:tbl>
      <w:tblPr>
        <w:tblW w:w="0" w:type="auto"/>
        <w:tblLayout w:type="fixed"/>
        <w:tblLook w:val="0000" w:firstRow="0" w:lastRow="0" w:firstColumn="0" w:lastColumn="0" w:noHBand="0" w:noVBand="0"/>
      </w:tblPr>
      <w:tblGrid>
        <w:gridCol w:w="5321"/>
      </w:tblGrid>
      <w:tr w:rsidR="00000000">
        <w:tblPrEx>
          <w:tblCellMar>
            <w:top w:w="0" w:type="dxa"/>
            <w:bottom w:w="0" w:type="dxa"/>
          </w:tblCellMar>
        </w:tblPrEx>
        <w:trPr>
          <w:trHeight w:val="3473"/>
        </w:trPr>
        <w:tc>
          <w:tcPr>
            <w:tcW w:w="5321" w:type="dxa"/>
          </w:tcPr>
          <w:p w:rsidR="00000000" w:rsidRDefault="00D61DD5">
            <w:pPr>
              <w:pStyle w:val="BodyText"/>
              <w:rPr>
                <w:b w:val="0"/>
                <w:bCs w:val="0"/>
                <w:i w:val="0"/>
                <w:iCs w:val="0"/>
              </w:rPr>
            </w:pPr>
            <w:r>
              <w:object w:dxaOrig="6644" w:dyaOrig="6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65pt;height:154.85pt" o:ole="">
                  <v:imagedata r:id="rId7" o:title=""/>
                </v:shape>
                <o:OLEObject Type="Embed" ProgID="MSPhotoEd.3" ShapeID="_x0000_i1025" DrawAspect="Content" ObjectID="_1448277452" r:id="rId8"/>
              </w:object>
            </w:r>
          </w:p>
        </w:tc>
      </w:tr>
    </w:tbl>
    <w:p w:rsidR="00000000" w:rsidRDefault="00D61DD5">
      <w:pPr>
        <w:pStyle w:val="BodyText"/>
        <w:rPr>
          <w:b w:val="0"/>
          <w:bCs w:val="0"/>
          <w:i w:val="0"/>
          <w:iCs w:val="0"/>
        </w:rPr>
      </w:pPr>
    </w:p>
    <w:tbl>
      <w:tblPr>
        <w:tblW w:w="9288" w:type="dxa"/>
        <w:tblLayout w:type="fixed"/>
        <w:tblLook w:val="0000" w:firstRow="0" w:lastRow="0" w:firstColumn="0" w:lastColumn="0" w:noHBand="0" w:noVBand="0"/>
      </w:tblPr>
      <w:tblGrid>
        <w:gridCol w:w="9288"/>
      </w:tblGrid>
      <w:tr w:rsidR="00000000">
        <w:tblPrEx>
          <w:tblCellMar>
            <w:top w:w="0" w:type="dxa"/>
            <w:bottom w:w="0" w:type="dxa"/>
          </w:tblCellMar>
        </w:tblPrEx>
        <w:trPr>
          <w:trHeight w:val="3698"/>
        </w:trPr>
        <w:tc>
          <w:tcPr>
            <w:tcW w:w="9288" w:type="dxa"/>
          </w:tcPr>
          <w:p w:rsidR="00000000" w:rsidRDefault="00D61DD5">
            <w:pPr>
              <w:pStyle w:val="BodyText"/>
              <w:rPr>
                <w:b w:val="0"/>
                <w:bCs w:val="0"/>
                <w:i w:val="0"/>
                <w:iCs w:val="0"/>
              </w:rPr>
            </w:pPr>
          </w:p>
          <w:p w:rsidR="00000000" w:rsidRDefault="00D61DD5">
            <w:pPr>
              <w:pStyle w:val="BodyText"/>
              <w:rPr>
                <w:b w:val="0"/>
                <w:bCs w:val="0"/>
                <w:i w:val="0"/>
                <w:iCs w:val="0"/>
              </w:rPr>
            </w:pPr>
            <w:r>
              <w:object w:dxaOrig="14788" w:dyaOrig="6466">
                <v:shape id="_x0000_i1026" type="#_x0000_t75" style="width:448.3pt;height:162.35pt" o:ole="">
                  <v:imagedata r:id="rId9" o:title=""/>
                </v:shape>
                <o:OLEObject Type="Embed" ProgID="MSPhotoEd.3" ShapeID="_x0000_i1026" DrawAspect="Content" ObjectID="_1448277453" r:id="rId10"/>
              </w:object>
            </w:r>
          </w:p>
          <w:p w:rsidR="00000000" w:rsidRDefault="00D61DD5">
            <w:pPr>
              <w:pStyle w:val="BodyText"/>
              <w:rPr>
                <w:b w:val="0"/>
                <w:bCs w:val="0"/>
                <w:i w:val="0"/>
                <w:iCs w:val="0"/>
              </w:rPr>
            </w:pPr>
          </w:p>
        </w:tc>
      </w:tr>
    </w:tbl>
    <w:p w:rsidR="00000000" w:rsidRDefault="00D61DD5">
      <w:pPr>
        <w:pStyle w:val="BodyText"/>
        <w:rPr>
          <w:b w:val="0"/>
          <w:bCs w:val="0"/>
          <w:i w:val="0"/>
          <w:iCs w:val="0"/>
        </w:rPr>
      </w:pPr>
    </w:p>
    <w:tbl>
      <w:tblPr>
        <w:tblW w:w="0" w:type="auto"/>
        <w:tblLook w:val="0000" w:firstRow="0" w:lastRow="0" w:firstColumn="0" w:lastColumn="0" w:noHBand="0" w:noVBand="0"/>
      </w:tblPr>
      <w:tblGrid>
        <w:gridCol w:w="8975"/>
      </w:tblGrid>
      <w:tr w:rsidR="00000000">
        <w:tblPrEx>
          <w:tblCellMar>
            <w:top w:w="0" w:type="dxa"/>
            <w:bottom w:w="0" w:type="dxa"/>
          </w:tblCellMar>
        </w:tblPrEx>
        <w:trPr>
          <w:trHeight w:val="4044"/>
        </w:trPr>
        <w:tc>
          <w:tcPr>
            <w:tcW w:w="9113" w:type="dxa"/>
          </w:tcPr>
          <w:p w:rsidR="00000000" w:rsidRDefault="00D61DD5">
            <w:pPr>
              <w:pStyle w:val="BodyText"/>
              <w:rPr>
                <w:b w:val="0"/>
                <w:bCs w:val="0"/>
                <w:i w:val="0"/>
                <w:iCs w:val="0"/>
              </w:rPr>
            </w:pPr>
            <w:r>
              <w:object w:dxaOrig="14728" w:dyaOrig="6449">
                <v:shape id="_x0000_i1027" type="#_x0000_t75" style="width:448.3pt;height:196.3pt" o:ole="">
                  <v:imagedata r:id="rId11" o:title=""/>
                </v:shape>
                <o:OLEObject Type="Embed" ProgID="MSPhotoEd.3" ShapeID="_x0000_i1027" DrawAspect="Content" ObjectID="_1448277454" r:id="rId12"/>
              </w:object>
            </w:r>
          </w:p>
          <w:p w:rsidR="00000000" w:rsidRDefault="00D61DD5">
            <w:pPr>
              <w:pStyle w:val="BodyText"/>
              <w:rPr>
                <w:b w:val="0"/>
                <w:bCs w:val="0"/>
                <w:i w:val="0"/>
                <w:iCs w:val="0"/>
              </w:rPr>
            </w:pPr>
          </w:p>
        </w:tc>
      </w:tr>
    </w:tbl>
    <w:p w:rsidR="00000000" w:rsidRDefault="00D61DD5">
      <w:pPr>
        <w:pStyle w:val="BodyText"/>
        <w:rPr>
          <w:b w:val="0"/>
          <w:bCs w:val="0"/>
          <w:i w:val="0"/>
          <w:iCs w:val="0"/>
        </w:rPr>
      </w:pPr>
    </w:p>
    <w:p w:rsidR="00000000" w:rsidRDefault="00D61DD5">
      <w:pPr>
        <w:pStyle w:val="BodyText"/>
        <w:tabs>
          <w:tab w:val="left" w:pos="4500"/>
        </w:tabs>
        <w:spacing w:after="240"/>
        <w:rPr>
          <w:i w:val="0"/>
          <w:iCs w:val="0"/>
        </w:rPr>
      </w:pPr>
      <w:r>
        <w:rPr>
          <w:i w:val="0"/>
          <w:iCs w:val="0"/>
        </w:rPr>
        <w:t>Chair</w:t>
      </w:r>
    </w:p>
    <w:p w:rsidR="00000000" w:rsidRDefault="00D61DD5">
      <w:pPr>
        <w:pStyle w:val="BodyText"/>
        <w:tabs>
          <w:tab w:val="left" w:pos="4500"/>
        </w:tabs>
        <w:spacing w:after="240"/>
        <w:rPr>
          <w:b w:val="0"/>
          <w:bCs w:val="0"/>
          <w:i w:val="0"/>
          <w:iCs w:val="0"/>
        </w:rPr>
      </w:pPr>
      <w:r>
        <w:rPr>
          <w:b w:val="0"/>
          <w:bCs w:val="0"/>
          <w:i w:val="0"/>
          <w:iCs w:val="0"/>
        </w:rPr>
        <w:t>Is the chair adjusted to fit you?  Check that the –</w:t>
      </w:r>
    </w:p>
    <w:p w:rsidR="00000000" w:rsidRDefault="00D61DD5">
      <w:pPr>
        <w:pStyle w:val="ListBullet"/>
      </w:pPr>
      <w:r>
        <w:t>Backrest height and back</w:t>
      </w:r>
      <w:r>
        <w:t xml:space="preserve"> tilt are adjusted to fit the curve of the user’s back and allow a slightly reclined posture</w:t>
      </w:r>
    </w:p>
    <w:p w:rsidR="00000000" w:rsidRDefault="00D61DD5">
      <w:pPr>
        <w:pStyle w:val="ListBullet"/>
      </w:pPr>
      <w:r>
        <w:t>Seat height and angle are adjusted so that user can sit with their feet flat on the floor, hips between 90 degrees and 120 degrees</w:t>
      </w:r>
    </w:p>
    <w:p w:rsidR="00000000" w:rsidRDefault="00D61DD5">
      <w:pPr>
        <w:pStyle w:val="ListBullet"/>
      </w:pPr>
      <w:r>
        <w:t>An adjustable-height footrest is</w:t>
      </w:r>
      <w:r>
        <w:t xml:space="preserve"> supplied if you need one</w:t>
      </w:r>
    </w:p>
    <w:p w:rsidR="00000000" w:rsidRDefault="00D61DD5"/>
    <w:p w:rsidR="00000000" w:rsidRDefault="00D61DD5">
      <w:r>
        <w:t>Have you been shown how to adjust the chair to correctly support the body?</w:t>
      </w:r>
    </w:p>
    <w:p w:rsidR="00000000" w:rsidRDefault="00D61DD5"/>
    <w:p w:rsidR="00000000" w:rsidRDefault="00D61DD5">
      <w:pPr>
        <w:pStyle w:val="BodyText"/>
      </w:pPr>
      <w:r>
        <w:rPr>
          <w:i w:val="0"/>
          <w:iCs w:val="0"/>
        </w:rPr>
        <w:t>Desk / Bench</w:t>
      </w:r>
    </w:p>
    <w:p w:rsidR="00000000" w:rsidRDefault="00D61DD5">
      <w:pPr>
        <w:pStyle w:val="BodyText"/>
      </w:pPr>
    </w:p>
    <w:p w:rsidR="00000000" w:rsidRDefault="00D61DD5">
      <w:pPr>
        <w:pStyle w:val="BodyText"/>
        <w:rPr>
          <w:b w:val="0"/>
          <w:bCs w:val="0"/>
          <w:i w:val="0"/>
          <w:iCs w:val="0"/>
        </w:rPr>
      </w:pPr>
      <w:r>
        <w:rPr>
          <w:b w:val="0"/>
          <w:bCs w:val="0"/>
          <w:i w:val="0"/>
          <w:iCs w:val="0"/>
        </w:rPr>
        <w:t>Has the desk height been adjusted so the surface is set just below your elbow height?</w:t>
      </w:r>
    </w:p>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t>If the desk is not adjustable, is the surface set ju</w:t>
      </w:r>
      <w:r>
        <w:rPr>
          <w:b w:val="0"/>
          <w:bCs w:val="0"/>
          <w:i w:val="0"/>
          <w:iCs w:val="0"/>
        </w:rPr>
        <w:t xml:space="preserve">st below your elbow height (e.g. chair raised slightly, footrest supplied? </w:t>
      </w:r>
    </w:p>
    <w:p w:rsidR="00000000" w:rsidRDefault="00D61DD5">
      <w:pPr>
        <w:pStyle w:val="BodyText"/>
        <w:ind w:right="1073"/>
        <w:rPr>
          <w:b w:val="0"/>
          <w:bCs w:val="0"/>
          <w:i w:val="0"/>
          <w:iCs w:val="0"/>
        </w:rPr>
      </w:pPr>
    </w:p>
    <w:p w:rsidR="00000000" w:rsidRDefault="00D61DD5">
      <w:pPr>
        <w:pStyle w:val="BodyText"/>
        <w:ind w:right="1073"/>
        <w:rPr>
          <w:b w:val="0"/>
          <w:bCs w:val="0"/>
          <w:i w:val="0"/>
          <w:iCs w:val="0"/>
        </w:rPr>
      </w:pPr>
      <w:r>
        <w:rPr>
          <w:b w:val="0"/>
          <w:bCs w:val="0"/>
          <w:i w:val="0"/>
          <w:iCs w:val="0"/>
        </w:rPr>
        <w:t>Is the desk large enough to fit the task requirements of the job?</w:t>
      </w:r>
    </w:p>
    <w:p w:rsidR="00000000" w:rsidRDefault="00D61DD5">
      <w:pPr>
        <w:pStyle w:val="BodyText"/>
        <w:ind w:right="1073"/>
        <w:rPr>
          <w:b w:val="0"/>
          <w:bCs w:val="0"/>
          <w:i w:val="0"/>
          <w:iCs w:val="0"/>
        </w:rPr>
      </w:pPr>
    </w:p>
    <w:p w:rsidR="00000000" w:rsidRDefault="00D61DD5">
      <w:pPr>
        <w:pStyle w:val="BodyText"/>
        <w:ind w:right="1073"/>
        <w:rPr>
          <w:b w:val="0"/>
          <w:bCs w:val="0"/>
          <w:i w:val="0"/>
          <w:iCs w:val="0"/>
        </w:rPr>
      </w:pPr>
      <w:r>
        <w:rPr>
          <w:b w:val="0"/>
          <w:bCs w:val="0"/>
          <w:i w:val="0"/>
          <w:iCs w:val="0"/>
        </w:rPr>
        <w:t>Is the desk deep enough to allow the computer screen to be approximately at arm’s length away from you?</w:t>
      </w:r>
    </w:p>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spacing w:after="120"/>
              <w:rPr>
                <w:i w:val="0"/>
                <w:iCs w:val="0"/>
              </w:rPr>
            </w:pPr>
            <w:r>
              <w:rPr>
                <w:i w:val="0"/>
                <w:iCs w:val="0"/>
              </w:rPr>
              <w:lastRenderedPageBreak/>
              <w:t>STORAG</w:t>
            </w:r>
            <w:r>
              <w:rPr>
                <w:i w:val="0"/>
                <w:iCs w:val="0"/>
              </w:rPr>
              <w:t>E</w:t>
            </w:r>
          </w:p>
          <w:p w:rsidR="00000000" w:rsidRDefault="00D61DD5">
            <w:pPr>
              <w:pStyle w:val="BodyText"/>
              <w:spacing w:after="120"/>
              <w:rPr>
                <w:sz w:val="16"/>
              </w:rPr>
            </w:pPr>
            <w:r>
              <w:rPr>
                <w:i w:val="0"/>
                <w:iCs w:val="0"/>
                <w:sz w:val="16"/>
              </w:rPr>
              <w:t>REFER PAGE 45 OF OFFICEWISE</w:t>
            </w:r>
          </w:p>
        </w:tc>
      </w:tr>
      <w:tr w:rsidR="00000000">
        <w:tc>
          <w:tcPr>
            <w:tcW w:w="9191" w:type="dxa"/>
            <w:tcBorders>
              <w:top w:val="single" w:sz="4" w:space="0" w:color="auto"/>
              <w:left w:val="nil"/>
              <w:bottom w:val="single" w:sz="4" w:space="0" w:color="auto"/>
              <w:right w:val="nil"/>
            </w:tcBorders>
          </w:tcPr>
          <w:p w:rsidR="00000000" w:rsidRDefault="00D61DD5">
            <w:pPr>
              <w:pStyle w:val="BodyText"/>
              <w:rPr>
                <w:b w:val="0"/>
                <w:bCs w:val="0"/>
                <w:i w:val="0"/>
                <w:iCs w:val="0"/>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Insufficient storage space at each workstation</w:t>
            </w:r>
          </w:p>
          <w:p w:rsidR="00000000" w:rsidRDefault="00D61DD5">
            <w:pPr>
              <w:pStyle w:val="ListBullet"/>
            </w:pPr>
            <w:r>
              <w:t>Storage space not within easy reach (i.e. between shoulder and mid-thigh height)</w:t>
            </w:r>
          </w:p>
          <w:p w:rsidR="00000000" w:rsidRDefault="00D61DD5">
            <w:pPr>
              <w:pStyle w:val="ListBullet"/>
            </w:pPr>
            <w:r>
              <w:t>Insuf</w:t>
            </w:r>
            <w:r>
              <w:t>ficient space around storage areas to enable easy and safe access</w:t>
            </w:r>
          </w:p>
          <w:p w:rsidR="00000000" w:rsidRDefault="00D61DD5">
            <w:pPr>
              <w:pStyle w:val="ListBullet"/>
            </w:pPr>
            <w:r>
              <w:t>Filing cabinets and cupboards unstable when open</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38"/>
        <w:gridCol w:w="538"/>
        <w:gridCol w:w="2287"/>
        <w:gridCol w:w="2268"/>
        <w:gridCol w:w="1334"/>
      </w:tblGrid>
      <w:tr w:rsidR="00000000">
        <w:tc>
          <w:tcPr>
            <w:tcW w:w="2628"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YES</w:t>
            </w:r>
          </w:p>
        </w:tc>
        <w:tc>
          <w:tcPr>
            <w:tcW w:w="2346"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RECOMMENDED SOLUTION</w:t>
            </w:r>
          </w:p>
        </w:tc>
        <w:tc>
          <w:tcPr>
            <w:tcW w:w="2334"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DATE FOR COMPLETION</w:t>
            </w: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 xml:space="preserve">Workstation </w:t>
            </w:r>
            <w:r>
              <w:rPr>
                <w:b w:val="0"/>
                <w:bCs w:val="0"/>
                <w:i w:val="0"/>
                <w:iCs w:val="0"/>
              </w:rPr>
              <w:t>storage inadequate for task</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Insufficient shelving storage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Heavy items stored outside preferred working zone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Inadequate general storage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Unstable filing cabinets and cupboards when open</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9191" w:type="dxa"/>
            <w:gridSpan w:val="5"/>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Comments (i.e. when and where it is h</w:t>
            </w:r>
            <w:r>
              <w:rPr>
                <w:i w:val="0"/>
                <w:iCs w:val="0"/>
              </w:rPr>
              <w:t>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c>
          <w:tcPr>
            <w:tcW w:w="9191" w:type="dxa"/>
            <w:tcBorders>
              <w:top w:val="single" w:sz="4" w:space="0" w:color="auto"/>
              <w:left w:val="nil"/>
              <w:bottom w:val="single" w:sz="4" w:space="0" w:color="auto"/>
              <w:right w:val="nil"/>
            </w:tcBorders>
          </w:tcPr>
          <w:p w:rsidR="00000000" w:rsidRDefault="00D61DD5">
            <w:pPr>
              <w:rPr>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ListBullet"/>
              <w:spacing w:after="60"/>
            </w:pPr>
            <w:r>
              <w:t>Provide additional storage close to workstations</w:t>
            </w:r>
          </w:p>
          <w:p w:rsidR="00000000" w:rsidRDefault="00D61DD5">
            <w:pPr>
              <w:pStyle w:val="ListBullet"/>
              <w:spacing w:after="60"/>
            </w:pPr>
            <w:r>
              <w:t>Relocate infrequently used items to off-site storage</w:t>
            </w:r>
          </w:p>
          <w:p w:rsidR="00000000" w:rsidRDefault="00D61DD5">
            <w:pPr>
              <w:pStyle w:val="ListBullet"/>
              <w:spacing w:after="60"/>
            </w:pPr>
            <w:r>
              <w:t>Provide additional shelf storage</w:t>
            </w:r>
          </w:p>
          <w:p w:rsidR="00000000" w:rsidRDefault="00D61DD5">
            <w:pPr>
              <w:pStyle w:val="ListBullet"/>
              <w:spacing w:after="60"/>
            </w:pPr>
            <w:r>
              <w:t>Relocate heavy items to shelving between knee and shoulder height</w:t>
            </w:r>
          </w:p>
          <w:p w:rsidR="00000000" w:rsidRDefault="00D61DD5">
            <w:pPr>
              <w:pStyle w:val="ListBullet"/>
              <w:spacing w:after="60"/>
            </w:pPr>
            <w:r>
              <w:t>Provide addit</w:t>
            </w:r>
            <w:r>
              <w:t>ional general storage areas</w:t>
            </w:r>
          </w:p>
          <w:p w:rsidR="00000000" w:rsidRDefault="00D61DD5">
            <w:pPr>
              <w:pStyle w:val="ListBullet"/>
              <w:spacing w:after="60"/>
            </w:pPr>
            <w:r>
              <w:t>Secure filing cabinets and cupboards to the wall or floor to prevent them falling over</w:t>
            </w:r>
          </w:p>
          <w:p w:rsidR="00000000" w:rsidRDefault="00D61DD5">
            <w:pPr>
              <w:pStyle w:val="ListBullet"/>
              <w:spacing w:after="60"/>
            </w:pPr>
            <w:r>
              <w:t>Provide filing cabinets fitted with locking devices to prevent opening of more than one drawer at a time</w:t>
            </w:r>
          </w:p>
        </w:tc>
      </w:tr>
    </w:tbl>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spacing w:after="120"/>
              <w:rPr>
                <w:i w:val="0"/>
                <w:iCs w:val="0"/>
              </w:rPr>
            </w:pPr>
            <w:r>
              <w:rPr>
                <w:i w:val="0"/>
                <w:iCs w:val="0"/>
              </w:rPr>
              <w:lastRenderedPageBreak/>
              <w:t>OFFICE EQUIPMENT and TOOLS</w:t>
            </w:r>
          </w:p>
          <w:p w:rsidR="00000000" w:rsidRDefault="00D61DD5">
            <w:pPr>
              <w:pStyle w:val="BodyText"/>
              <w:spacing w:after="120"/>
              <w:rPr>
                <w:sz w:val="16"/>
              </w:rPr>
            </w:pPr>
            <w:r>
              <w:rPr>
                <w:i w:val="0"/>
                <w:iCs w:val="0"/>
                <w:sz w:val="16"/>
              </w:rPr>
              <w:t>REFER</w:t>
            </w:r>
            <w:r>
              <w:rPr>
                <w:i w:val="0"/>
                <w:iCs w:val="0"/>
                <w:sz w:val="16"/>
              </w:rPr>
              <w:t xml:space="preserve"> PAGE 40 OF OFFICEWISE</w:t>
            </w:r>
          </w:p>
        </w:tc>
      </w:tr>
      <w:tr w:rsidR="00000000">
        <w:tc>
          <w:tcPr>
            <w:tcW w:w="9191" w:type="dxa"/>
            <w:tcBorders>
              <w:top w:val="single" w:sz="4" w:space="0" w:color="auto"/>
              <w:left w:val="nil"/>
              <w:bottom w:val="single" w:sz="4" w:space="0" w:color="auto"/>
              <w:right w:val="nil"/>
            </w:tcBorders>
          </w:tcPr>
          <w:p w:rsidR="00000000" w:rsidRDefault="00D61DD5">
            <w:pPr>
              <w:pStyle w:val="BodyText"/>
              <w:rPr>
                <w:b w:val="0"/>
                <w:bCs w:val="0"/>
                <w:i w:val="0"/>
                <w:iCs w:val="0"/>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Insufficient, unsuitable, unsafe or inadequate equipment and hand tools provided</w:t>
            </w:r>
          </w:p>
          <w:p w:rsidR="00000000" w:rsidRDefault="00D61DD5">
            <w:pPr>
              <w:pStyle w:val="ListBullet"/>
            </w:pPr>
            <w:r>
              <w:t xml:space="preserve">Sharp implements (such as pen knives and stapler removers) </w:t>
            </w:r>
            <w:r>
              <w:t>not housed or stored so as to minimise the risk of injury</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35"/>
        <w:gridCol w:w="538"/>
        <w:gridCol w:w="2289"/>
        <w:gridCol w:w="2269"/>
        <w:gridCol w:w="1334"/>
      </w:tblGrid>
      <w:tr w:rsidR="00000000">
        <w:tc>
          <w:tcPr>
            <w:tcW w:w="2628"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YES</w:t>
            </w:r>
          </w:p>
        </w:tc>
        <w:tc>
          <w:tcPr>
            <w:tcW w:w="2346"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RECOMMENDED SOLUTION</w:t>
            </w:r>
          </w:p>
        </w:tc>
        <w:tc>
          <w:tcPr>
            <w:tcW w:w="2334"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DATE FOR COMPLETION</w:t>
            </w: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No electric stapler for tasks that require frequent stapling</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N</w:t>
            </w:r>
            <w:r>
              <w:rPr>
                <w:b w:val="0"/>
                <w:bCs w:val="0"/>
                <w:i w:val="0"/>
                <w:iCs w:val="0"/>
              </w:rPr>
              <w:t>o heavy duty stapler for stapling thick documents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High frequency staple removal using hand pincer type tool</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Letter openers and other sharp tools exposed</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Frequent use of hand letter openers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Use of high force to operate hole punch</w:t>
            </w:r>
            <w:r>
              <w:rPr>
                <w:b w:val="0"/>
                <w:bCs w:val="0"/>
                <w:i w:val="0"/>
                <w:iCs w:val="0"/>
              </w:rPr>
              <w:t xml:space="preserve"> on thick documents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9191" w:type="dxa"/>
            <w:gridSpan w:val="5"/>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Comments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c>
          <w:tcPr>
            <w:tcW w:w="9191" w:type="dxa"/>
            <w:tcBorders>
              <w:top w:val="single" w:sz="4" w:space="0" w:color="auto"/>
              <w:left w:val="nil"/>
              <w:bottom w:val="single" w:sz="4" w:space="0" w:color="auto"/>
              <w:right w:val="nil"/>
            </w:tcBorders>
          </w:tcPr>
          <w:p w:rsidR="00000000" w:rsidRDefault="00D61DD5">
            <w:pPr>
              <w:rPr>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ListBullet"/>
              <w:spacing w:after="60"/>
            </w:pPr>
            <w:r>
              <w:t>Provide access to electric stapler and heavy duty stapler</w:t>
            </w:r>
          </w:p>
          <w:p w:rsidR="00000000" w:rsidRDefault="00D61DD5">
            <w:pPr>
              <w:pStyle w:val="ListBullet"/>
              <w:spacing w:after="60"/>
            </w:pPr>
            <w:r>
              <w:t>Provide lever action staple remover for frequent staple removal</w:t>
            </w:r>
          </w:p>
          <w:p w:rsidR="00000000" w:rsidRDefault="00D61DD5">
            <w:pPr>
              <w:pStyle w:val="ListBullet"/>
              <w:spacing w:after="60"/>
            </w:pPr>
            <w:r>
              <w:t>Store sharp tools in a manne</w:t>
            </w:r>
            <w:r>
              <w:t>r that does not expose persons to risk of being stabbed or cut</w:t>
            </w:r>
          </w:p>
          <w:p w:rsidR="00000000" w:rsidRDefault="00D61DD5">
            <w:pPr>
              <w:pStyle w:val="ListBullet"/>
              <w:spacing w:after="60"/>
            </w:pPr>
            <w:r>
              <w:t>Provide letter opening machines for bulk opening of letters</w:t>
            </w:r>
          </w:p>
          <w:p w:rsidR="00000000" w:rsidRDefault="00D61DD5">
            <w:pPr>
              <w:pStyle w:val="ListBullet"/>
              <w:spacing w:after="60"/>
            </w:pPr>
            <w:r>
              <w:t>Provide powered hold punch or a mechanical punch designed specifically for thick documents</w:t>
            </w:r>
          </w:p>
        </w:tc>
      </w:tr>
    </w:tbl>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spacing w:after="120"/>
              <w:rPr>
                <w:i w:val="0"/>
                <w:iCs w:val="0"/>
              </w:rPr>
            </w:pPr>
            <w:r>
              <w:rPr>
                <w:i w:val="0"/>
                <w:iCs w:val="0"/>
              </w:rPr>
              <w:lastRenderedPageBreak/>
              <w:t>COPYING EQUIPMENT</w:t>
            </w:r>
          </w:p>
          <w:p w:rsidR="00000000" w:rsidRDefault="00D61DD5">
            <w:pPr>
              <w:pStyle w:val="BodyText"/>
              <w:spacing w:after="120"/>
              <w:rPr>
                <w:sz w:val="16"/>
              </w:rPr>
            </w:pPr>
            <w:r>
              <w:rPr>
                <w:i w:val="0"/>
                <w:iCs w:val="0"/>
                <w:sz w:val="16"/>
              </w:rPr>
              <w:t>REFER PAGE 57 OF OFF</w:t>
            </w:r>
            <w:r>
              <w:rPr>
                <w:i w:val="0"/>
                <w:iCs w:val="0"/>
                <w:sz w:val="16"/>
              </w:rPr>
              <w:t>ICEWISE</w:t>
            </w:r>
          </w:p>
        </w:tc>
      </w:tr>
      <w:tr w:rsidR="00000000">
        <w:tc>
          <w:tcPr>
            <w:tcW w:w="9191" w:type="dxa"/>
            <w:tcBorders>
              <w:top w:val="single" w:sz="4" w:space="0" w:color="auto"/>
              <w:left w:val="nil"/>
              <w:bottom w:val="single" w:sz="4" w:space="0" w:color="auto"/>
              <w:right w:val="nil"/>
            </w:tcBorders>
          </w:tcPr>
          <w:p w:rsidR="00000000" w:rsidRDefault="00D61DD5">
            <w:pPr>
              <w:pStyle w:val="BodyText"/>
              <w:rPr>
                <w:b w:val="0"/>
                <w:bCs w:val="0"/>
                <w:i w:val="0"/>
                <w:iCs w:val="0"/>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Copier lids not functioning to reduce exposure to intense light</w:t>
            </w:r>
          </w:p>
          <w:p w:rsidR="00000000" w:rsidRDefault="00D61DD5">
            <w:pPr>
              <w:pStyle w:val="ListBullet"/>
            </w:pPr>
            <w:r>
              <w:t>Copier not functioning quietly and as quickly as indicated in the specifications for the eq</w:t>
            </w:r>
            <w:r>
              <w:t>uipment</w:t>
            </w:r>
          </w:p>
          <w:p w:rsidR="00000000" w:rsidRDefault="00D61DD5">
            <w:pPr>
              <w:pStyle w:val="ListBullet"/>
            </w:pPr>
            <w:r>
              <w:t>Self-contained toner cartridges not supplied in a sealed state</w:t>
            </w:r>
          </w:p>
          <w:p w:rsidR="00000000" w:rsidRDefault="00D61DD5">
            <w:pPr>
              <w:pStyle w:val="ListBullet"/>
            </w:pPr>
            <w:r>
              <w:t>Safety procedures for use and maintenance not available or regularly reviewed</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41"/>
        <w:gridCol w:w="538"/>
        <w:gridCol w:w="2286"/>
        <w:gridCol w:w="2266"/>
        <w:gridCol w:w="1334"/>
      </w:tblGrid>
      <w:tr w:rsidR="00000000">
        <w:tc>
          <w:tcPr>
            <w:tcW w:w="2628"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YES</w:t>
            </w:r>
          </w:p>
        </w:tc>
        <w:tc>
          <w:tcPr>
            <w:tcW w:w="2346"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RECOMMENDED SOLUTION</w:t>
            </w:r>
          </w:p>
        </w:tc>
        <w:tc>
          <w:tcPr>
            <w:tcW w:w="2334"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DATE FOR COMPLETION</w:t>
            </w: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Copier not functioning correctly</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Printer not functioning correctly</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No safe use or maintenance procedures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New toner cartridges not supplied in sealed state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Used toner cartridges not stored in sealed state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Material Safety Data Sheet (MSDS) on toners not readily available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9191" w:type="dxa"/>
            <w:gridSpan w:val="5"/>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Comments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c>
          <w:tcPr>
            <w:tcW w:w="9191" w:type="dxa"/>
            <w:tcBorders>
              <w:top w:val="single" w:sz="4" w:space="0" w:color="auto"/>
              <w:left w:val="nil"/>
              <w:bottom w:val="single" w:sz="4" w:space="0" w:color="auto"/>
              <w:right w:val="nil"/>
            </w:tcBorders>
          </w:tcPr>
          <w:p w:rsidR="00000000" w:rsidRDefault="00D61DD5">
            <w:pPr>
              <w:rPr>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ListBullet"/>
              <w:spacing w:after="60"/>
            </w:pPr>
            <w:r>
              <w:t>Repair or replace equipment</w:t>
            </w:r>
          </w:p>
          <w:p w:rsidR="00000000" w:rsidRDefault="00D61DD5">
            <w:pPr>
              <w:pStyle w:val="ListBullet"/>
              <w:spacing w:after="60"/>
            </w:pPr>
            <w:r>
              <w:t>Prepare safe use and maintenance procedures</w:t>
            </w:r>
          </w:p>
          <w:p w:rsidR="00000000" w:rsidRDefault="00D61DD5">
            <w:pPr>
              <w:pStyle w:val="ListBullet"/>
              <w:spacing w:after="60"/>
            </w:pPr>
            <w:r>
              <w:t>Ensure supplier provides to</w:t>
            </w:r>
            <w:r>
              <w:t>ner cartridges in sealed state</w:t>
            </w:r>
          </w:p>
          <w:p w:rsidR="00000000" w:rsidRDefault="00D61DD5">
            <w:pPr>
              <w:pStyle w:val="ListBullet"/>
              <w:spacing w:after="60"/>
            </w:pPr>
            <w:r>
              <w:t>Store used toner cartridges in sealed container</w:t>
            </w:r>
          </w:p>
          <w:p w:rsidR="00000000" w:rsidRDefault="00D61DD5">
            <w:pPr>
              <w:pStyle w:val="ListBullet"/>
              <w:spacing w:after="60"/>
            </w:pPr>
            <w:r>
              <w:t>Post copies of current toner MSDSs close to photocopiers</w:t>
            </w:r>
          </w:p>
        </w:tc>
      </w:tr>
    </w:tbl>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spacing w:after="120"/>
              <w:rPr>
                <w:i w:val="0"/>
                <w:iCs w:val="0"/>
              </w:rPr>
            </w:pPr>
            <w:bookmarkStart w:id="2" w:name="OLE_LINK2"/>
            <w:r>
              <w:rPr>
                <w:i w:val="0"/>
                <w:iCs w:val="0"/>
              </w:rPr>
              <w:lastRenderedPageBreak/>
              <w:t>HAZARDOUS SUBSTANCES</w:t>
            </w:r>
          </w:p>
          <w:p w:rsidR="00000000" w:rsidRDefault="00D61DD5">
            <w:pPr>
              <w:pStyle w:val="BodyText"/>
              <w:spacing w:after="120"/>
              <w:rPr>
                <w:sz w:val="16"/>
              </w:rPr>
            </w:pPr>
            <w:r>
              <w:rPr>
                <w:i w:val="0"/>
                <w:iCs w:val="0"/>
                <w:sz w:val="16"/>
              </w:rPr>
              <w:t>REFER PAGE 58 OF OFFICEWISE</w:t>
            </w:r>
          </w:p>
        </w:tc>
      </w:tr>
      <w:tr w:rsidR="00000000">
        <w:tc>
          <w:tcPr>
            <w:tcW w:w="9191" w:type="dxa"/>
            <w:tcBorders>
              <w:top w:val="single" w:sz="4" w:space="0" w:color="auto"/>
              <w:left w:val="nil"/>
              <w:bottom w:val="single" w:sz="4" w:space="0" w:color="auto"/>
              <w:right w:val="nil"/>
            </w:tcBorders>
          </w:tcPr>
          <w:p w:rsidR="00000000" w:rsidRDefault="00D61DD5">
            <w:pPr>
              <w:pStyle w:val="BodyText"/>
              <w:rPr>
                <w:b w:val="0"/>
                <w:bCs w:val="0"/>
                <w:i w:val="0"/>
                <w:iCs w:val="0"/>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Examples of issues which may affect health and safety, productiv</w:t>
            </w:r>
            <w:r>
              <w:rPr>
                <w:i w:val="0"/>
                <w:iCs w:val="0"/>
              </w:rPr>
              <w:t>ity and job satisfaction:</w:t>
            </w:r>
          </w:p>
          <w:p w:rsidR="00000000" w:rsidRDefault="00D61DD5">
            <w:pPr>
              <w:pStyle w:val="ListBullet"/>
            </w:pPr>
            <w:r>
              <w:t>No list of the likely hazardous substances</w:t>
            </w:r>
          </w:p>
          <w:p w:rsidR="00000000" w:rsidRDefault="00D61DD5">
            <w:pPr>
              <w:pStyle w:val="ListBullet"/>
            </w:pPr>
            <w:r>
              <w:t>Hazards have not been identified, assessed and controlled</w:t>
            </w:r>
          </w:p>
          <w:p w:rsidR="00000000" w:rsidRDefault="00D61DD5">
            <w:pPr>
              <w:pStyle w:val="ListBullet"/>
            </w:pPr>
            <w:r>
              <w:t>Noticeable fumes in the air</w:t>
            </w:r>
          </w:p>
          <w:p w:rsidR="00000000" w:rsidRDefault="00D61DD5">
            <w:pPr>
              <w:pStyle w:val="ListBullet"/>
            </w:pPr>
            <w:r>
              <w:t>Work processes that us or generate dust, smoke, fumes or gases</w:t>
            </w:r>
          </w:p>
          <w:p w:rsidR="00000000" w:rsidRDefault="00D61DD5">
            <w:pPr>
              <w:pStyle w:val="ListBullet"/>
            </w:pPr>
            <w:r>
              <w:t>Chemicals in the office known to be to</w:t>
            </w:r>
            <w:r>
              <w:t>xic, corrosive, inflammable or explosive</w:t>
            </w:r>
          </w:p>
          <w:p w:rsidR="00000000" w:rsidRDefault="00D61DD5">
            <w:pPr>
              <w:pStyle w:val="ListBullet"/>
            </w:pPr>
            <w:r>
              <w:t>No MSDS and written safe work procedures accessible</w:t>
            </w:r>
          </w:p>
          <w:p w:rsidR="00000000" w:rsidRDefault="00D61DD5">
            <w:pPr>
              <w:pStyle w:val="ListBullet"/>
            </w:pPr>
            <w:r>
              <w:t>Inadequate ventilation to remove odours and fumes</w:t>
            </w:r>
          </w:p>
          <w:p w:rsidR="00000000" w:rsidRDefault="00D61DD5">
            <w:pPr>
              <w:pStyle w:val="ListBullet"/>
            </w:pPr>
            <w:r>
              <w:t>No training provided to relevant staff</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38"/>
        <w:gridCol w:w="538"/>
        <w:gridCol w:w="2287"/>
        <w:gridCol w:w="2268"/>
        <w:gridCol w:w="1334"/>
      </w:tblGrid>
      <w:tr w:rsidR="00000000">
        <w:tc>
          <w:tcPr>
            <w:tcW w:w="2628"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YES</w:t>
            </w:r>
          </w:p>
        </w:tc>
        <w:tc>
          <w:tcPr>
            <w:tcW w:w="2346"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RECOMMENDED SOLUTION</w:t>
            </w:r>
          </w:p>
        </w:tc>
        <w:tc>
          <w:tcPr>
            <w:tcW w:w="2334"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 xml:space="preserve">PERSON </w:t>
            </w:r>
            <w:r>
              <w:rPr>
                <w:i w:val="0"/>
                <w:iCs w:val="0"/>
                <w:sz w:val="18"/>
              </w:rPr>
              <w:t>RESPONSIBLE TO IMPLEMENT SOLUTION</w:t>
            </w:r>
          </w:p>
        </w:tc>
        <w:tc>
          <w:tcPr>
            <w:tcW w:w="1343"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DATE FOR COMPLETION</w:t>
            </w: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Chemicals, glues, paints and other hazardous substances used without safe work procedures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Odours and fumes noticeable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Processes that generate dust, smoke, fumes or gases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Presence o</w:t>
            </w:r>
            <w:r>
              <w:rPr>
                <w:b w:val="0"/>
                <w:bCs w:val="0"/>
                <w:i w:val="0"/>
                <w:iCs w:val="0"/>
              </w:rPr>
              <w:t>f chemicals or products known to be toxic, corrosive, inflammable or explosive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Chemicals or products stored or used in areas without adequate ventilation</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No MSDS accessible near the chemicals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Chemicals training inadequate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9191" w:type="dxa"/>
            <w:gridSpan w:val="5"/>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Commen</w:t>
            </w:r>
            <w:r>
              <w:rPr>
                <w:i w:val="0"/>
                <w:iCs w:val="0"/>
              </w:rPr>
              <w:t>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c>
          <w:tcPr>
            <w:tcW w:w="9191" w:type="dxa"/>
            <w:tcBorders>
              <w:top w:val="single" w:sz="4" w:space="0" w:color="auto"/>
              <w:left w:val="nil"/>
              <w:bottom w:val="single" w:sz="4" w:space="0" w:color="auto"/>
              <w:right w:val="nil"/>
            </w:tcBorders>
          </w:tcPr>
          <w:p w:rsidR="00000000" w:rsidRDefault="00D61DD5">
            <w:pPr>
              <w:rPr>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ListBullet"/>
              <w:spacing w:after="60"/>
            </w:pPr>
            <w:r>
              <w:t>All hazardous substances in use identified, assessed and controlled with documented safe work procedures</w:t>
            </w:r>
          </w:p>
          <w:p w:rsidR="00000000" w:rsidRDefault="00D61DD5">
            <w:pPr>
              <w:pStyle w:val="ListBullet"/>
              <w:spacing w:after="60"/>
            </w:pPr>
            <w:r>
              <w:t>Eliminate or isolate processes that generate dust, smoke, fumes or gases</w:t>
            </w:r>
          </w:p>
          <w:p w:rsidR="00000000" w:rsidRDefault="00D61DD5">
            <w:pPr>
              <w:pStyle w:val="ListBullet"/>
              <w:spacing w:after="60"/>
            </w:pPr>
            <w:r>
              <w:t>Elimi</w:t>
            </w:r>
            <w:r>
              <w:t>nate chemicals or products known to be toxic, corrosive, inflammable or explosive or substitute with less hazardous chemicals or products</w:t>
            </w:r>
          </w:p>
          <w:p w:rsidR="00000000" w:rsidRDefault="00D61DD5">
            <w:pPr>
              <w:pStyle w:val="ListBullet"/>
              <w:spacing w:after="60"/>
            </w:pPr>
            <w:r>
              <w:t>Ensure good ventilation of areas where chemicals and products are stored or used</w:t>
            </w:r>
          </w:p>
          <w:p w:rsidR="00000000" w:rsidRDefault="00D61DD5">
            <w:pPr>
              <w:pStyle w:val="ListBullet"/>
              <w:spacing w:after="60"/>
            </w:pPr>
            <w:r>
              <w:t>Provide chemical training to all staf</w:t>
            </w:r>
            <w:r>
              <w:t>f required to use chemicals and products</w:t>
            </w:r>
          </w:p>
        </w:tc>
      </w:tr>
    </w:tbl>
    <w:p w:rsidR="00000000" w:rsidRDefault="00D61DD5">
      <w:pPr>
        <w:pStyle w:val="BodyText"/>
        <w:rPr>
          <w:b w:val="0"/>
          <w:bCs w:val="0"/>
          <w:i w:val="0"/>
          <w:iCs w:val="0"/>
        </w:rPr>
      </w:pPr>
    </w:p>
    <w:bookmarkEnd w:id="2"/>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spacing w:after="120"/>
              <w:rPr>
                <w:i w:val="0"/>
                <w:iCs w:val="0"/>
              </w:rPr>
            </w:pPr>
            <w:r>
              <w:rPr>
                <w:i w:val="0"/>
                <w:iCs w:val="0"/>
              </w:rPr>
              <w:lastRenderedPageBreak/>
              <w:t>HOUSEKEEPING</w:t>
            </w:r>
          </w:p>
          <w:p w:rsidR="00000000" w:rsidRDefault="00D61DD5">
            <w:pPr>
              <w:pStyle w:val="BodyText"/>
              <w:spacing w:after="120"/>
              <w:rPr>
                <w:sz w:val="16"/>
              </w:rPr>
            </w:pPr>
            <w:r>
              <w:rPr>
                <w:i w:val="0"/>
                <w:iCs w:val="0"/>
                <w:sz w:val="16"/>
              </w:rPr>
              <w:t>REFER PAGE 59 OF OFFICEWISE</w:t>
            </w:r>
          </w:p>
        </w:tc>
      </w:tr>
      <w:tr w:rsidR="00000000">
        <w:tc>
          <w:tcPr>
            <w:tcW w:w="9191" w:type="dxa"/>
            <w:tcBorders>
              <w:top w:val="single" w:sz="4" w:space="0" w:color="auto"/>
              <w:left w:val="nil"/>
              <w:bottom w:val="single" w:sz="4" w:space="0" w:color="auto"/>
              <w:right w:val="nil"/>
            </w:tcBorders>
          </w:tcPr>
          <w:p w:rsidR="00000000" w:rsidRDefault="00D61DD5">
            <w:pPr>
              <w:pStyle w:val="BodyText"/>
              <w:rPr>
                <w:b w:val="0"/>
                <w:bCs w:val="0"/>
                <w:i w:val="0"/>
                <w:iCs w:val="0"/>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Deep carpeted areas in high use trolley areas</w:t>
            </w:r>
          </w:p>
          <w:p w:rsidR="00000000" w:rsidRDefault="00D61DD5">
            <w:pPr>
              <w:pStyle w:val="ListBullet"/>
            </w:pPr>
            <w:r>
              <w:t>Wet surfaces near external door</w:t>
            </w:r>
            <w:r>
              <w:t>s where traffic and weather brings in rain; in kitchen areas, particularly around sinks, urns</w:t>
            </w:r>
          </w:p>
          <w:p w:rsidR="00000000" w:rsidRDefault="00D61DD5">
            <w:pPr>
              <w:pStyle w:val="ListBullet"/>
            </w:pPr>
            <w:r>
              <w:t>Wet / polish cleaning of floors during working hours</w:t>
            </w:r>
          </w:p>
          <w:p w:rsidR="00000000" w:rsidRDefault="00D61DD5">
            <w:pPr>
              <w:pStyle w:val="ListBullet"/>
            </w:pPr>
            <w:r>
              <w:t>Change of surfaces – carpeted office to polished timber office; sheet vinyl hallway to tiled kitchen; concret</w:t>
            </w:r>
            <w:r>
              <w:t>e car park to terrazzo office</w:t>
            </w:r>
          </w:p>
          <w:p w:rsidR="00000000" w:rsidRDefault="00D61DD5">
            <w:pPr>
              <w:pStyle w:val="ListBullet"/>
            </w:pPr>
            <w:r>
              <w:t>High heeled shoes worn on step or straight ladders or expanded mesh flooring</w:t>
            </w:r>
          </w:p>
          <w:p w:rsidR="00000000" w:rsidRDefault="00D61DD5">
            <w:pPr>
              <w:pStyle w:val="ListBullet"/>
            </w:pPr>
            <w:r>
              <w:t>Floor surfaces not properly maintained with damaged tiles, frayed carpet</w:t>
            </w:r>
          </w:p>
          <w:p w:rsidR="00000000" w:rsidRDefault="00D61DD5">
            <w:pPr>
              <w:pStyle w:val="ListBullet"/>
            </w:pPr>
            <w:r>
              <w:t>Lifts, escalators, etc. not in good working order, e.g. differences in heigh</w:t>
            </w:r>
            <w:r>
              <w:t>t of lift and floor; damage to escalator comb that may lead to a trip; damage to escalator handrail that may cause injury</w:t>
            </w:r>
          </w:p>
          <w:p w:rsidR="00000000" w:rsidRDefault="00D61DD5">
            <w:pPr>
              <w:pStyle w:val="ListBullet"/>
            </w:pPr>
            <w:r>
              <w:t>Sharp corners or edges of furniture and other fittings close to pedestrian traffic areas</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43"/>
        <w:gridCol w:w="538"/>
        <w:gridCol w:w="2285"/>
        <w:gridCol w:w="2265"/>
        <w:gridCol w:w="1334"/>
      </w:tblGrid>
      <w:tr w:rsidR="00000000">
        <w:tc>
          <w:tcPr>
            <w:tcW w:w="2628"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YES</w:t>
            </w:r>
          </w:p>
        </w:tc>
        <w:tc>
          <w:tcPr>
            <w:tcW w:w="2346"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RECOMMENDED SOLUTION</w:t>
            </w:r>
          </w:p>
        </w:tc>
        <w:tc>
          <w:tcPr>
            <w:tcW w:w="2334"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DATE FOR COMPLETION</w:t>
            </w: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Inappropriate floor surfaces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Areas that may have wet surfaces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Sudden changes in floor surfaces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Inadequately maintained floor surfaces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Poor house</w:t>
            </w:r>
            <w:r>
              <w:rPr>
                <w:b w:val="0"/>
                <w:bCs w:val="0"/>
                <w:i w:val="0"/>
                <w:iCs w:val="0"/>
              </w:rPr>
              <w:t>keeping</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Inadequately maintained lifts or escalator</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Inappropriate footwear worn for the task</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Flight of stairs without hand rails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Ramps that are too steep or with slippery surface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Hand trolleys used on ramps without edge pr</w:t>
            </w:r>
            <w:r>
              <w:rPr>
                <w:b w:val="0"/>
                <w:bCs w:val="0"/>
                <w:i w:val="0"/>
                <w:iCs w:val="0"/>
              </w:rPr>
              <w:t>otection</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No system for removing and repairing damaged or faulty equipment</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Sharp corners of furniture and other fittings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F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9191" w:type="dxa"/>
            <w:gridSpan w:val="5"/>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Comments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p w:rsidR="00000000" w:rsidRDefault="00D61DD5">
      <w:pPr>
        <w:pStyle w:val="BodyText"/>
        <w:jc w:val="right"/>
        <w:rPr>
          <w:b w:val="0"/>
          <w:bCs w:val="0"/>
          <w:i w:val="0"/>
          <w:iCs w:val="0"/>
          <w:sz w:val="20"/>
        </w:rPr>
      </w:pPr>
      <w:r>
        <w:rPr>
          <w:b w:val="0"/>
          <w:bCs w:val="0"/>
          <w:i w:val="0"/>
          <w:iCs w:val="0"/>
          <w:sz w:val="20"/>
        </w:rPr>
        <w:t>Cont’d</w:t>
      </w:r>
      <w:r>
        <w:rPr>
          <w:b w:val="0"/>
          <w:bCs w:val="0"/>
          <w:i w:val="0"/>
          <w:iCs w:val="0"/>
          <w:sz w:val="20"/>
        </w:rPr>
        <w:br w:type="page"/>
      </w: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rPr>
            </w:pPr>
            <w:r>
              <w:rPr>
                <w:i w:val="0"/>
                <w:iCs w:val="0"/>
              </w:rPr>
              <w:lastRenderedPageBreak/>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c>
          <w:tcPr>
            <w:tcW w:w="9191" w:type="dxa"/>
            <w:tcBorders>
              <w:top w:val="single" w:sz="4" w:space="0" w:color="auto"/>
              <w:left w:val="nil"/>
              <w:bottom w:val="single" w:sz="4" w:space="0" w:color="auto"/>
              <w:right w:val="nil"/>
            </w:tcBorders>
          </w:tcPr>
          <w:p w:rsidR="00000000" w:rsidRDefault="00D61DD5">
            <w:pPr>
              <w:rPr>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ListBullet"/>
              <w:spacing w:after="60"/>
            </w:pPr>
            <w:r>
              <w:t>Use slip-resistant floor sur</w:t>
            </w:r>
            <w:r>
              <w:t>face in areas where ice, grease or dust create a slipping hazard. Slip resistant door mats at entrances should be secured or large enough to remain in place</w:t>
            </w:r>
          </w:p>
          <w:p w:rsidR="00000000" w:rsidRDefault="00D61DD5">
            <w:pPr>
              <w:pStyle w:val="ListBullet"/>
              <w:spacing w:after="60"/>
            </w:pPr>
            <w:r>
              <w:t>Hazardous warning signs and procedures for the immediate management of spills</w:t>
            </w:r>
          </w:p>
          <w:p w:rsidR="00000000" w:rsidRDefault="00D61DD5">
            <w:pPr>
              <w:pStyle w:val="ListBullet"/>
              <w:spacing w:after="60"/>
            </w:pPr>
            <w:r>
              <w:t>Cleaning of floor sur</w:t>
            </w:r>
            <w:r>
              <w:t>faces outside working hours; or use in effective system to exclude personnel from floors that may be hazardous until dry after cleaning</w:t>
            </w:r>
          </w:p>
          <w:p w:rsidR="00000000" w:rsidRDefault="00D61DD5">
            <w:pPr>
              <w:pStyle w:val="ListBullet"/>
              <w:spacing w:after="60"/>
            </w:pPr>
            <w:r>
              <w:t>Floor surfaces must be chosen to ensure non-slip conditions when employees move from one floor surface to another; or tr</w:t>
            </w:r>
            <w:r>
              <w:t>eat floor surfaces to make the slip resistance of both surfaces similar</w:t>
            </w:r>
          </w:p>
          <w:p w:rsidR="00000000" w:rsidRDefault="00D61DD5">
            <w:pPr>
              <w:pStyle w:val="ListBullet"/>
              <w:spacing w:after="60"/>
            </w:pPr>
            <w:r>
              <w:t>Ensure suitable footwear is chosen and is worn when doing the task</w:t>
            </w:r>
          </w:p>
          <w:p w:rsidR="00000000" w:rsidRDefault="00D61DD5">
            <w:pPr>
              <w:pStyle w:val="ListBullet"/>
              <w:spacing w:after="60"/>
            </w:pPr>
            <w:r>
              <w:t xml:space="preserve">Ensure the slope of a ramp is no more than 1 in 8 and if people in wheelchairs may have to use the ramp, the maximum </w:t>
            </w:r>
            <w:r>
              <w:t>slope should be 1 in 12 as per AS 1428</w:t>
            </w:r>
          </w:p>
          <w:p w:rsidR="00000000" w:rsidRDefault="00D61DD5">
            <w:pPr>
              <w:pStyle w:val="ListBullet"/>
              <w:spacing w:after="60"/>
            </w:pPr>
            <w:r>
              <w:t>Ramps should be made slip-resistant with foot grips or textured surface</w:t>
            </w:r>
          </w:p>
          <w:p w:rsidR="00000000" w:rsidRDefault="00D61DD5">
            <w:pPr>
              <w:pStyle w:val="ListBullet"/>
              <w:spacing w:after="60"/>
            </w:pPr>
            <w:r>
              <w:t>Regularly review and maintain uneven, damaged floor surfaces and external access areas</w:t>
            </w:r>
          </w:p>
          <w:p w:rsidR="00000000" w:rsidRDefault="00D61DD5">
            <w:pPr>
              <w:pStyle w:val="ListBullet"/>
              <w:spacing w:after="60"/>
            </w:pPr>
            <w:r>
              <w:t>Ensure aisles or passageways remain uncluttered at all tim</w:t>
            </w:r>
            <w:r>
              <w:t>es and keep work areas tidy</w:t>
            </w:r>
          </w:p>
          <w:p w:rsidR="00000000" w:rsidRDefault="00D61DD5">
            <w:pPr>
              <w:pStyle w:val="ListBullet"/>
              <w:spacing w:after="60"/>
            </w:pPr>
            <w:r>
              <w:t>Paint a bright strip (highlight) on nosing, e.g. steps that are poorly defined visually</w:t>
            </w:r>
          </w:p>
          <w:p w:rsidR="00000000" w:rsidRDefault="00D61DD5">
            <w:pPr>
              <w:pStyle w:val="ListBullet"/>
              <w:spacing w:after="60"/>
            </w:pPr>
            <w:r>
              <w:t>Where doors open onto stairs a landing with sufficient space for the door to open fully without striking the employee should be provided</w:t>
            </w:r>
          </w:p>
          <w:p w:rsidR="00000000" w:rsidRDefault="00D61DD5">
            <w:pPr>
              <w:pStyle w:val="ListBullet"/>
              <w:spacing w:after="60"/>
            </w:pPr>
            <w:r>
              <w:t>Eli</w:t>
            </w:r>
            <w:r>
              <w:t>minate isolated low steps; or if not reasonably practicable, ensure isolated low steps are highlighted</w:t>
            </w:r>
          </w:p>
          <w:p w:rsidR="00000000" w:rsidRDefault="00D61DD5">
            <w:pPr>
              <w:pStyle w:val="ListBullet"/>
              <w:spacing w:after="60"/>
            </w:pPr>
            <w:r>
              <w:t>Develop a system so that faulty or damaged equipment is taken out of service and replaced or repaired</w:t>
            </w:r>
          </w:p>
        </w:tc>
      </w:tr>
    </w:tbl>
    <w:p w:rsidR="00000000" w:rsidRDefault="00D61DD5">
      <w:pPr>
        <w:pStyle w:val="BodyText"/>
        <w:rPr>
          <w:b w:val="0"/>
          <w:bCs w:val="0"/>
          <w:i w:val="0"/>
          <w:iCs w:val="0"/>
        </w:rPr>
      </w:pPr>
    </w:p>
    <w:p w:rsidR="00000000" w:rsidRDefault="00D61DD5">
      <w:pPr>
        <w:pStyle w:val="BodyText"/>
        <w:rPr>
          <w:b w:val="0"/>
          <w:bCs w:val="0"/>
          <w:i w:val="0"/>
          <w:iCs w:val="0"/>
        </w:rPr>
      </w:pPr>
    </w:p>
    <w:p w:rsidR="00000000" w:rsidRDefault="00D61DD5">
      <w:pPr>
        <w:pStyle w:val="BodyText"/>
        <w:rPr>
          <w:b w:val="0"/>
          <w:bCs w:val="0"/>
          <w:i w:val="0"/>
          <w:iCs w:val="0"/>
        </w:rPr>
      </w:pPr>
    </w:p>
    <w:p w:rsidR="00000000" w:rsidRDefault="00D61DD5">
      <w:pPr>
        <w:pStyle w:val="BodyText"/>
        <w:rPr>
          <w:b w:val="0"/>
          <w:bCs w:val="0"/>
          <w:i w:val="0"/>
          <w:iCs w:val="0"/>
        </w:rPr>
      </w:pPr>
    </w:p>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spacing w:after="120"/>
              <w:rPr>
                <w:i w:val="0"/>
                <w:iCs w:val="0"/>
              </w:rPr>
            </w:pPr>
            <w:r>
              <w:rPr>
                <w:i w:val="0"/>
                <w:iCs w:val="0"/>
              </w:rPr>
              <w:lastRenderedPageBreak/>
              <w:t>ELECTRICAL HAZARDS</w:t>
            </w:r>
          </w:p>
          <w:p w:rsidR="00000000" w:rsidRDefault="00D61DD5">
            <w:pPr>
              <w:pStyle w:val="BodyText"/>
              <w:spacing w:after="120"/>
              <w:rPr>
                <w:sz w:val="16"/>
              </w:rPr>
            </w:pPr>
            <w:r>
              <w:rPr>
                <w:i w:val="0"/>
                <w:iCs w:val="0"/>
                <w:sz w:val="16"/>
              </w:rPr>
              <w:t>REFER PAGE 59 OF OFFICEW</w:t>
            </w:r>
            <w:r>
              <w:rPr>
                <w:i w:val="0"/>
                <w:iCs w:val="0"/>
                <w:sz w:val="16"/>
              </w:rPr>
              <w:t>ISE</w:t>
            </w:r>
          </w:p>
        </w:tc>
      </w:tr>
      <w:tr w:rsidR="00000000">
        <w:tc>
          <w:tcPr>
            <w:tcW w:w="9191" w:type="dxa"/>
            <w:tcBorders>
              <w:top w:val="single" w:sz="4" w:space="0" w:color="auto"/>
              <w:left w:val="nil"/>
              <w:bottom w:val="single" w:sz="4" w:space="0" w:color="auto"/>
              <w:right w:val="nil"/>
            </w:tcBorders>
          </w:tcPr>
          <w:p w:rsidR="00000000" w:rsidRDefault="00D61DD5">
            <w:pPr>
              <w:pStyle w:val="BodyText"/>
              <w:rPr>
                <w:b w:val="0"/>
                <w:bCs w:val="0"/>
                <w:i w:val="0"/>
                <w:iCs w:val="0"/>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Examples of issues which may affect health and safety, productivity and job satisfaction:</w:t>
            </w:r>
          </w:p>
          <w:p w:rsidR="00000000" w:rsidRDefault="00D61DD5">
            <w:pPr>
              <w:pStyle w:val="ListBullet"/>
            </w:pPr>
            <w:r>
              <w:t>Excessive numbers of power boards and extension cords</w:t>
            </w:r>
          </w:p>
          <w:p w:rsidR="00000000" w:rsidRDefault="00D61DD5">
            <w:pPr>
              <w:pStyle w:val="ListBullet"/>
            </w:pPr>
            <w:r>
              <w:t xml:space="preserve">Electrical leads not tested and tagged on all equipment in accordance with </w:t>
            </w:r>
            <w:r>
              <w:rPr>
                <w:i/>
                <w:iCs/>
              </w:rPr>
              <w:t>AS/NZS 3760</w:t>
            </w:r>
            <w:r>
              <w:t xml:space="preserve"> - </w:t>
            </w:r>
            <w:r>
              <w:rPr>
                <w:i/>
                <w:iCs/>
              </w:rPr>
              <w:t>In-service safet</w:t>
            </w:r>
            <w:r>
              <w:rPr>
                <w:i/>
                <w:iCs/>
              </w:rPr>
              <w:t>y inspection and testing of electrical equipment</w:t>
            </w:r>
          </w:p>
          <w:p w:rsidR="00000000" w:rsidRDefault="00D61DD5">
            <w:pPr>
              <w:pStyle w:val="ListBullet"/>
            </w:pPr>
            <w:r>
              <w:t>Appliances faulty or not in good order</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34"/>
        <w:gridCol w:w="538"/>
        <w:gridCol w:w="2289"/>
        <w:gridCol w:w="2270"/>
        <w:gridCol w:w="1334"/>
      </w:tblGrid>
      <w:tr w:rsidR="00000000">
        <w:tc>
          <w:tcPr>
            <w:tcW w:w="2628"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YES</w:t>
            </w:r>
          </w:p>
        </w:tc>
        <w:tc>
          <w:tcPr>
            <w:tcW w:w="2346"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RECOMMENDED SOLUTION</w:t>
            </w:r>
          </w:p>
        </w:tc>
        <w:tc>
          <w:tcPr>
            <w:tcW w:w="2334"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DATE FOR COMPLETION</w:t>
            </w: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Excessive numbers of power boards and e</w:t>
            </w:r>
            <w:r>
              <w:rPr>
                <w:b w:val="0"/>
                <w:bCs w:val="0"/>
                <w:i w:val="0"/>
                <w:iCs w:val="0"/>
              </w:rPr>
              <w:t>xtension cords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No inspection and testing of portable electrical leads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Faulty electrical appliances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Damaged electrical leads in use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Use of multiple plugs in one power point</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9191" w:type="dxa"/>
            <w:gridSpan w:val="5"/>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Comments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p w:rsidR="00000000" w:rsidRDefault="00D61DD5">
      <w:pPr>
        <w:pStyle w:val="BodyText"/>
        <w:jc w:val="righ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c>
          <w:tcPr>
            <w:tcW w:w="9191" w:type="dxa"/>
            <w:tcBorders>
              <w:top w:val="single" w:sz="4" w:space="0" w:color="auto"/>
              <w:left w:val="nil"/>
              <w:bottom w:val="single" w:sz="4" w:space="0" w:color="auto"/>
              <w:right w:val="nil"/>
            </w:tcBorders>
          </w:tcPr>
          <w:p w:rsidR="00000000" w:rsidRDefault="00D61DD5">
            <w:pPr>
              <w:rPr>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ListBullet"/>
              <w:spacing w:after="60"/>
            </w:pPr>
            <w:r>
              <w:t>Install sufficient fixed power points in area</w:t>
            </w:r>
          </w:p>
          <w:p w:rsidR="00000000" w:rsidRDefault="00D61DD5">
            <w:pPr>
              <w:pStyle w:val="ListBullet"/>
              <w:spacing w:after="60"/>
            </w:pPr>
            <w:r>
              <w:t xml:space="preserve">Ensure all portable electrical leads regularly tested in accordance with </w:t>
            </w:r>
            <w:r>
              <w:rPr>
                <w:i/>
                <w:iCs/>
              </w:rPr>
              <w:t>AS/NZS 3760</w:t>
            </w:r>
            <w:r>
              <w:t xml:space="preserve"> - </w:t>
            </w:r>
            <w:r>
              <w:rPr>
                <w:i/>
                <w:iCs/>
              </w:rPr>
              <w:t>In-service safety inspection and testing of electrical equipment</w:t>
            </w:r>
          </w:p>
          <w:p w:rsidR="00000000" w:rsidRDefault="00D61DD5">
            <w:pPr>
              <w:pStyle w:val="ListBullet"/>
              <w:spacing w:after="60"/>
            </w:pPr>
            <w:r>
              <w:t>Remove all damaged electric</w:t>
            </w:r>
            <w:r>
              <w:t>al leads from service</w:t>
            </w:r>
          </w:p>
          <w:p w:rsidR="00000000" w:rsidRDefault="00D61DD5">
            <w:pPr>
              <w:pStyle w:val="ListBullet"/>
              <w:spacing w:after="60"/>
            </w:pPr>
            <w:r>
              <w:t>Replace multiple plugs with power board provided that there is sufficient capacity in the electrical circuit</w:t>
            </w:r>
          </w:p>
        </w:tc>
      </w:tr>
    </w:tbl>
    <w:p w:rsidR="00000000" w:rsidRDefault="00D61DD5">
      <w:pPr>
        <w:pStyle w:val="BodyText"/>
        <w:rPr>
          <w:b w:val="0"/>
          <w:bCs w:val="0"/>
          <w:i w:val="0"/>
          <w:iCs w:val="0"/>
        </w:rPr>
      </w:pPr>
    </w:p>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spacing w:after="120"/>
              <w:rPr>
                <w:i w:val="0"/>
                <w:iCs w:val="0"/>
              </w:rPr>
            </w:pPr>
            <w:r>
              <w:rPr>
                <w:i w:val="0"/>
                <w:iCs w:val="0"/>
              </w:rPr>
              <w:lastRenderedPageBreak/>
              <w:t>GENERAL HEALTH and SAFETY ISSUES in the OFFICE</w:t>
            </w:r>
          </w:p>
          <w:p w:rsidR="00000000" w:rsidRDefault="00D61DD5">
            <w:pPr>
              <w:pStyle w:val="BodyText"/>
              <w:spacing w:after="120"/>
              <w:rPr>
                <w:sz w:val="16"/>
              </w:rPr>
            </w:pPr>
            <w:r>
              <w:rPr>
                <w:i w:val="0"/>
                <w:iCs w:val="0"/>
                <w:sz w:val="16"/>
              </w:rPr>
              <w:t>REFER PAGE 59 OF OFFICEWISE</w:t>
            </w:r>
          </w:p>
        </w:tc>
      </w:tr>
      <w:tr w:rsidR="00000000">
        <w:tc>
          <w:tcPr>
            <w:tcW w:w="9191" w:type="dxa"/>
            <w:tcBorders>
              <w:top w:val="single" w:sz="4" w:space="0" w:color="auto"/>
              <w:left w:val="nil"/>
              <w:bottom w:val="single" w:sz="4" w:space="0" w:color="auto"/>
              <w:right w:val="nil"/>
            </w:tcBorders>
          </w:tcPr>
          <w:p w:rsidR="00000000" w:rsidRDefault="00D61DD5">
            <w:pPr>
              <w:pStyle w:val="BodyText"/>
              <w:rPr>
                <w:b w:val="0"/>
                <w:bCs w:val="0"/>
                <w:i w:val="0"/>
                <w:iCs w:val="0"/>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Examples of issues which may affect health</w:t>
            </w:r>
            <w:r>
              <w:rPr>
                <w:i w:val="0"/>
                <w:iCs w:val="0"/>
              </w:rPr>
              <w:t xml:space="preserve"> and safety, productivity and job satisfaction:</w:t>
            </w:r>
          </w:p>
          <w:p w:rsidR="00000000" w:rsidRDefault="00D61DD5">
            <w:pPr>
              <w:pStyle w:val="ListBullet"/>
            </w:pPr>
            <w:r>
              <w:t>Stock, materials or displays stored or stacked to a height where ladders or steps are required to access them</w:t>
            </w:r>
          </w:p>
          <w:p w:rsidR="00000000" w:rsidRDefault="00D61DD5">
            <w:pPr>
              <w:pStyle w:val="ListBullet"/>
            </w:pPr>
            <w:r>
              <w:t>Chair used as ladder; Straight ladder used on smooth surfaces</w:t>
            </w:r>
          </w:p>
          <w:p w:rsidR="00000000" w:rsidRDefault="00D61DD5">
            <w:pPr>
              <w:pStyle w:val="ListBullet"/>
            </w:pPr>
            <w:r>
              <w:t xml:space="preserve">Step or straight ladder rather than </w:t>
            </w:r>
            <w:r>
              <w:t>platform ladder used to get items or to put away items into storage</w:t>
            </w:r>
          </w:p>
          <w:p w:rsidR="00000000" w:rsidRDefault="00D61DD5">
            <w:pPr>
              <w:pStyle w:val="ListBullet"/>
            </w:pPr>
            <w:r>
              <w:t>Reaching too far to either side; standing on the top rung of a ladder; ladder used on uneven floor surfaces; rung ladder used without being secured; run ladder used at too shallow or too s</w:t>
            </w:r>
            <w:r>
              <w:t>teep an angle</w:t>
            </w:r>
          </w:p>
        </w:tc>
      </w:tr>
    </w:tbl>
    <w:p w:rsidR="00000000" w:rsidRDefault="00D61DD5">
      <w:pPr>
        <w:pStyle w:val="BodyText"/>
        <w:rPr>
          <w:b w:val="0"/>
          <w:bCs w:val="0"/>
          <w:i w:val="0"/>
          <w:iCs w:val="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41"/>
        <w:gridCol w:w="538"/>
        <w:gridCol w:w="2286"/>
        <w:gridCol w:w="2266"/>
        <w:gridCol w:w="1334"/>
      </w:tblGrid>
      <w:tr w:rsidR="00000000">
        <w:tc>
          <w:tcPr>
            <w:tcW w:w="2628"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ISSUE</w:t>
            </w:r>
          </w:p>
          <w:p w:rsidR="00000000" w:rsidRDefault="00D61DD5">
            <w:pPr>
              <w:pStyle w:val="BodyText"/>
              <w:rPr>
                <w:i w:val="0"/>
                <w:iCs w:val="0"/>
                <w:sz w:val="18"/>
              </w:rPr>
            </w:pPr>
            <w:r>
              <w:rPr>
                <w:i w:val="0"/>
                <w:iCs w:val="0"/>
                <w:sz w:val="18"/>
              </w:rPr>
              <w:t>TICK YES IF THIS ISSUE IF PRESENT</w:t>
            </w:r>
          </w:p>
        </w:tc>
        <w:tc>
          <w:tcPr>
            <w:tcW w:w="540"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YES</w:t>
            </w:r>
          </w:p>
        </w:tc>
        <w:tc>
          <w:tcPr>
            <w:tcW w:w="2346"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RECOMMENDED SOLUTION</w:t>
            </w:r>
          </w:p>
        </w:tc>
        <w:tc>
          <w:tcPr>
            <w:tcW w:w="2334"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PERSON RESPONSIBLE TO IMPLEMENT SOLUTION</w:t>
            </w:r>
          </w:p>
        </w:tc>
        <w:tc>
          <w:tcPr>
            <w:tcW w:w="1343"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sz w:val="18"/>
              </w:rPr>
            </w:pPr>
            <w:r>
              <w:rPr>
                <w:i w:val="0"/>
                <w:iCs w:val="0"/>
                <w:sz w:val="18"/>
              </w:rPr>
              <w:t>DATE FOR COMPLETION</w:t>
            </w: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Storage of stock, materials or displays at height</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Unstable or inappropriate ladders / steps</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2628"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r>
              <w:rPr>
                <w:b w:val="0"/>
                <w:bCs w:val="0"/>
                <w:i w:val="0"/>
                <w:iCs w:val="0"/>
              </w:rPr>
              <w:t xml:space="preserve">Unsafe </w:t>
            </w:r>
            <w:r>
              <w:rPr>
                <w:b w:val="0"/>
                <w:bCs w:val="0"/>
                <w:i w:val="0"/>
                <w:iCs w:val="0"/>
              </w:rPr>
              <w:t>ladder usage</w:t>
            </w:r>
          </w:p>
        </w:tc>
        <w:tc>
          <w:tcPr>
            <w:tcW w:w="540"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sym w:font="Wingdings" w:char="006F"/>
            </w:r>
          </w:p>
        </w:tc>
        <w:tc>
          <w:tcPr>
            <w:tcW w:w="2346"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2334"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c>
          <w:tcPr>
            <w:tcW w:w="1343" w:type="dxa"/>
            <w:tcBorders>
              <w:top w:val="single" w:sz="4" w:space="0" w:color="auto"/>
              <w:left w:val="single" w:sz="4" w:space="0" w:color="auto"/>
              <w:bottom w:val="single" w:sz="4" w:space="0" w:color="auto"/>
              <w:right w:val="single" w:sz="4" w:space="0" w:color="auto"/>
            </w:tcBorders>
          </w:tcPr>
          <w:p w:rsidR="00000000" w:rsidRDefault="00D61DD5">
            <w:pPr>
              <w:pStyle w:val="BodyText"/>
              <w:rPr>
                <w:b w:val="0"/>
                <w:bCs w:val="0"/>
                <w:i w:val="0"/>
                <w:iCs w:val="0"/>
              </w:rPr>
            </w:pPr>
          </w:p>
        </w:tc>
      </w:tr>
      <w:tr w:rsidR="00000000">
        <w:tc>
          <w:tcPr>
            <w:tcW w:w="9191" w:type="dxa"/>
            <w:gridSpan w:val="5"/>
            <w:tcBorders>
              <w:top w:val="single" w:sz="4" w:space="0" w:color="auto"/>
              <w:left w:val="single" w:sz="4" w:space="0" w:color="auto"/>
              <w:bottom w:val="single" w:sz="4" w:space="0" w:color="auto"/>
              <w:right w:val="single" w:sz="4" w:space="0" w:color="auto"/>
            </w:tcBorders>
          </w:tcPr>
          <w:p w:rsidR="00000000" w:rsidRDefault="00D61DD5">
            <w:pPr>
              <w:pStyle w:val="BodyText"/>
              <w:rPr>
                <w:i w:val="0"/>
                <w:iCs w:val="0"/>
              </w:rPr>
            </w:pPr>
            <w:r>
              <w:rPr>
                <w:i w:val="0"/>
                <w:iCs w:val="0"/>
              </w:rPr>
              <w:t>Comments (i.e. when and where it is happening)</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bl>
    <w:p w:rsidR="00000000" w:rsidRDefault="00D61DD5">
      <w:pPr>
        <w:pStyle w:val="BodyText"/>
        <w:rPr>
          <w:b w:val="0"/>
          <w:bCs w:val="0"/>
          <w:i w:val="0"/>
          <w:iCs w:val="0"/>
          <w:sz w:val="2"/>
        </w:rPr>
      </w:pPr>
    </w:p>
    <w:p w:rsidR="00000000" w:rsidRDefault="00D61DD5">
      <w:pPr>
        <w:pStyle w:val="BodyText"/>
        <w:jc w:val="right"/>
        <w:rPr>
          <w:b w:val="0"/>
          <w:bCs w:val="0"/>
          <w:i w:val="0"/>
          <w:iCs w:val="0"/>
          <w:sz w:val="2"/>
        </w:rPr>
      </w:pPr>
    </w:p>
    <w:tbl>
      <w:tblPr>
        <w:tblW w:w="0" w:type="auto"/>
        <w:tblBorders>
          <w:top w:val="single" w:sz="4" w:space="0" w:color="auto"/>
          <w:left w:val="single" w:sz="4" w:space="0" w:color="auto"/>
          <w:bottom w:val="single" w:sz="4" w:space="0" w:color="auto"/>
          <w:right w:val="single" w:sz="4" w:space="0" w:color="auto"/>
        </w:tblBorders>
        <w:shd w:val="clear" w:color="auto" w:fill="E0E0E0"/>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rPr>
                <w:i w:val="0"/>
                <w:iCs w:val="0"/>
              </w:rPr>
            </w:pPr>
            <w:r>
              <w:rPr>
                <w:i w:val="0"/>
                <w:iCs w:val="0"/>
              </w:rPr>
              <w:t>POSSIBLE SOLUTIONS</w:t>
            </w: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p w:rsidR="00000000" w:rsidRDefault="00D61DD5">
            <w:pPr>
              <w:pStyle w:val="BodyText"/>
              <w:rPr>
                <w:i w:val="0"/>
                <w:iCs w:val="0"/>
              </w:rPr>
            </w:pPr>
          </w:p>
        </w:tc>
      </w:tr>
      <w:tr w:rsidR="00000000">
        <w:tc>
          <w:tcPr>
            <w:tcW w:w="9191" w:type="dxa"/>
            <w:tcBorders>
              <w:top w:val="single" w:sz="4" w:space="0" w:color="auto"/>
              <w:left w:val="nil"/>
              <w:bottom w:val="single" w:sz="4" w:space="0" w:color="auto"/>
              <w:right w:val="nil"/>
            </w:tcBorders>
          </w:tcPr>
          <w:p w:rsidR="00000000" w:rsidRDefault="00D61DD5">
            <w:pPr>
              <w:rPr>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pPr>
              <w:pStyle w:val="ListBullet"/>
              <w:spacing w:after="60"/>
            </w:pPr>
            <w:r>
              <w:t>Use a safety step to gain access to items at head or shoulder height</w:t>
            </w:r>
          </w:p>
          <w:p w:rsidR="00000000" w:rsidRDefault="00D61DD5">
            <w:pPr>
              <w:pStyle w:val="ListBullet"/>
              <w:spacing w:after="60"/>
            </w:pPr>
            <w:r>
              <w:t>Ensure appropriate ladder, steps or stairs are used to climb or descent levels</w:t>
            </w:r>
          </w:p>
          <w:p w:rsidR="00000000" w:rsidRDefault="00D61DD5">
            <w:pPr>
              <w:pStyle w:val="ListBullet"/>
              <w:spacing w:after="60"/>
            </w:pPr>
            <w:r>
              <w:t>Ensure s</w:t>
            </w:r>
            <w:r>
              <w:t>tock, materials or displays are not stacked above shoulder height</w:t>
            </w:r>
          </w:p>
          <w:p w:rsidR="00000000" w:rsidRDefault="00D61DD5">
            <w:pPr>
              <w:pStyle w:val="ListBullet"/>
              <w:spacing w:after="60"/>
            </w:pPr>
            <w:r>
              <w:t>Ensure ladders and steps are stable or secured when in use</w:t>
            </w:r>
          </w:p>
          <w:p w:rsidR="00000000" w:rsidRDefault="00D61DD5">
            <w:pPr>
              <w:pStyle w:val="ListBullet"/>
              <w:spacing w:after="60"/>
            </w:pPr>
            <w:r>
              <w:t>Ensure ladders or steps are well maintained with non-slip feet and treads in good condition</w:t>
            </w:r>
          </w:p>
          <w:p w:rsidR="00000000" w:rsidRDefault="00D61DD5">
            <w:pPr>
              <w:pStyle w:val="ListBullet"/>
              <w:spacing w:after="60"/>
            </w:pPr>
            <w:r>
              <w:t>An item should not be carried while the</w:t>
            </w:r>
            <w:r>
              <w:t xml:space="preserve"> employee is using a ladder</w:t>
            </w:r>
          </w:p>
          <w:p w:rsidR="00000000" w:rsidRDefault="00D61DD5">
            <w:pPr>
              <w:pStyle w:val="ListBullet"/>
              <w:spacing w:after="60"/>
            </w:pPr>
            <w:r>
              <w:t>Provide adequate length ladders for tasks (user’s waist should not be higher than the trop rung of the ladder, i.e. top 3 rungs of a straight ladder and top 2 steps of a step ladder should not be used for the feet)</w:t>
            </w:r>
          </w:p>
          <w:p w:rsidR="00000000" w:rsidRDefault="00D61DD5">
            <w:pPr>
              <w:pStyle w:val="ListBullet"/>
              <w:spacing w:after="60"/>
            </w:pPr>
            <w:r>
              <w:t>Ensure the to</w:t>
            </w:r>
            <w:r>
              <w:t>ps of ladders are tied to a secure structure to prevent slipping or sliding</w:t>
            </w:r>
          </w:p>
          <w:p w:rsidR="00000000" w:rsidRDefault="00D61DD5">
            <w:pPr>
              <w:pStyle w:val="ListBullet"/>
              <w:spacing w:after="60"/>
            </w:pPr>
            <w:r>
              <w:t>A ladder should be long enough so that when t rests against the upper support, an employee’s waist is not higher than the top rung of the ladder or above the rung at which the side</w:t>
            </w:r>
            <w:r>
              <w:t xml:space="preserve"> rails are resting against the upper support. So the top 3 rungs of a straight ladder or the top 2 steps of a step ladder should not be used for the feet</w:t>
            </w:r>
          </w:p>
        </w:tc>
      </w:tr>
    </w:tbl>
    <w:p w:rsidR="00000000" w:rsidRDefault="00D61DD5">
      <w:pPr>
        <w:pStyle w:val="BodyText"/>
        <w:rPr>
          <w:b w:val="0"/>
          <w:bCs w:val="0"/>
          <w:i w:val="0"/>
          <w:iCs w:val="0"/>
        </w:rPr>
      </w:pPr>
    </w:p>
    <w:p w:rsidR="00000000" w:rsidRDefault="00D61DD5">
      <w:pPr>
        <w:pStyle w:val="BodyText"/>
        <w:rPr>
          <w:b w:val="0"/>
          <w:bCs w:val="0"/>
          <w:i w:val="0"/>
          <w:iCs w:val="0"/>
        </w:rPr>
      </w:pPr>
      <w:r>
        <w:rPr>
          <w:b w:val="0"/>
          <w:bCs w:val="0"/>
          <w:i w:val="0"/>
          <w:iCs w:val="0"/>
        </w:rPr>
        <w:br w:type="page"/>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65"/>
      </w:tblGrid>
      <w:tr w:rsidR="00000000">
        <w:tc>
          <w:tcPr>
            <w:tcW w:w="9191" w:type="dxa"/>
            <w:tcBorders>
              <w:top w:val="single" w:sz="4" w:space="0" w:color="auto"/>
              <w:left w:val="single" w:sz="4" w:space="0" w:color="auto"/>
              <w:bottom w:val="single" w:sz="4" w:space="0" w:color="auto"/>
              <w:right w:val="single" w:sz="4" w:space="0" w:color="auto"/>
            </w:tcBorders>
            <w:shd w:val="clear" w:color="auto" w:fill="E0E0E0"/>
          </w:tcPr>
          <w:p w:rsidR="00000000" w:rsidRDefault="00D61DD5">
            <w:pPr>
              <w:pStyle w:val="BodyText"/>
              <w:spacing w:after="120"/>
              <w:rPr>
                <w:i w:val="0"/>
                <w:iCs w:val="0"/>
              </w:rPr>
            </w:pPr>
            <w:r>
              <w:rPr>
                <w:i w:val="0"/>
                <w:iCs w:val="0"/>
              </w:rPr>
              <w:lastRenderedPageBreak/>
              <w:t>SAMPLE DOCUMENT</w:t>
            </w:r>
          </w:p>
          <w:p w:rsidR="00000000" w:rsidRDefault="00D61DD5">
            <w:pPr>
              <w:pStyle w:val="BodyText"/>
              <w:spacing w:after="120"/>
              <w:rPr>
                <w:sz w:val="16"/>
              </w:rPr>
            </w:pPr>
            <w:r>
              <w:rPr>
                <w:i w:val="0"/>
                <w:iCs w:val="0"/>
                <w:sz w:val="16"/>
              </w:rPr>
              <w:t>IMPLEMENTING RISK CONTROLS</w:t>
            </w:r>
          </w:p>
        </w:tc>
      </w:tr>
      <w:tr w:rsidR="00000000">
        <w:tc>
          <w:tcPr>
            <w:tcW w:w="9191" w:type="dxa"/>
            <w:tcBorders>
              <w:top w:val="single" w:sz="4" w:space="0" w:color="auto"/>
              <w:left w:val="nil"/>
              <w:bottom w:val="single" w:sz="4" w:space="0" w:color="auto"/>
              <w:right w:val="nil"/>
            </w:tcBorders>
          </w:tcPr>
          <w:p w:rsidR="00000000" w:rsidRDefault="00D61DD5">
            <w:pPr>
              <w:pStyle w:val="BodyText"/>
              <w:rPr>
                <w:b w:val="0"/>
                <w:bCs w:val="0"/>
                <w:i w:val="0"/>
                <w:iCs w:val="0"/>
                <w:sz w:val="2"/>
              </w:rPr>
            </w:pPr>
          </w:p>
        </w:tc>
      </w:tr>
      <w:tr w:rsidR="00000000">
        <w:tc>
          <w:tcPr>
            <w:tcW w:w="9191" w:type="dxa"/>
            <w:tcBorders>
              <w:top w:val="single" w:sz="4" w:space="0" w:color="auto"/>
              <w:left w:val="single" w:sz="4" w:space="0" w:color="auto"/>
              <w:bottom w:val="single" w:sz="4" w:space="0" w:color="auto"/>
              <w:right w:val="single" w:sz="4" w:space="0" w:color="auto"/>
            </w:tcBorders>
          </w:tcPr>
          <w:p w:rsidR="00000000" w:rsidRDefault="00D61DD5">
            <w:r>
              <w:t xml:space="preserve">Where you identified a risk to health and safety in </w:t>
            </w:r>
            <w:r>
              <w:t>the office it must be eliminated or controlled as far as practicable.  An action plan can assist you prioritise your control measures and ensure responsibility and the actions documented</w:t>
            </w:r>
          </w:p>
        </w:tc>
      </w:tr>
    </w:tbl>
    <w:p w:rsidR="00000000" w:rsidRDefault="00D61DD5">
      <w:pPr>
        <w:pStyle w:val="BodyText"/>
        <w:rPr>
          <w:b w:val="0"/>
          <w:bCs w:val="0"/>
          <w:i w:val="0"/>
          <w:iCs w:val="0"/>
        </w:rPr>
      </w:pPr>
    </w:p>
    <w:p w:rsidR="00000000" w:rsidRDefault="00D61DD5">
      <w:pPr>
        <w:pStyle w:val="BodyText"/>
        <w:tabs>
          <w:tab w:val="left" w:pos="4500"/>
        </w:tabs>
        <w:spacing w:after="240"/>
        <w:rPr>
          <w:b w:val="0"/>
          <w:bCs w:val="0"/>
          <w:i w:val="0"/>
          <w:iCs w:val="0"/>
        </w:rPr>
      </w:pPr>
      <w:r>
        <w:rPr>
          <w:b w:val="0"/>
          <w:bCs w:val="0"/>
          <w:i w:val="0"/>
          <w:iCs w:val="0"/>
        </w:rPr>
        <w:t>Location</w:t>
      </w:r>
      <w:r>
        <w:rPr>
          <w:b w:val="0"/>
          <w:bCs w:val="0"/>
          <w:i w:val="0"/>
          <w:iCs w:val="0"/>
        </w:rPr>
        <w:tab/>
        <w:t>Date prepared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697"/>
        <w:gridCol w:w="1191"/>
        <w:gridCol w:w="2040"/>
        <w:gridCol w:w="128"/>
        <w:gridCol w:w="1001"/>
        <w:gridCol w:w="1014"/>
        <w:gridCol w:w="1049"/>
      </w:tblGrid>
      <w:tr w:rsidR="00000000">
        <w:tblPrEx>
          <w:tblCellMar>
            <w:top w:w="0" w:type="dxa"/>
            <w:bottom w:w="0" w:type="dxa"/>
          </w:tblCellMar>
        </w:tblPrEx>
        <w:tc>
          <w:tcPr>
            <w:tcW w:w="2628" w:type="dxa"/>
            <w:gridSpan w:val="2"/>
          </w:tcPr>
          <w:p w:rsidR="00000000" w:rsidRDefault="00D61DD5">
            <w:pPr>
              <w:pStyle w:val="BodyText"/>
              <w:tabs>
                <w:tab w:val="left" w:pos="4500"/>
              </w:tabs>
              <w:spacing w:after="240"/>
              <w:rPr>
                <w:i w:val="0"/>
                <w:iCs w:val="0"/>
              </w:rPr>
            </w:pPr>
            <w:r>
              <w:rPr>
                <w:i w:val="0"/>
                <w:iCs w:val="0"/>
              </w:rPr>
              <w:t>Persons considering controls</w:t>
            </w:r>
          </w:p>
        </w:tc>
        <w:tc>
          <w:tcPr>
            <w:tcW w:w="3499" w:type="dxa"/>
            <w:gridSpan w:val="3"/>
          </w:tcPr>
          <w:p w:rsidR="00000000" w:rsidRDefault="00D61DD5">
            <w:pPr>
              <w:pStyle w:val="BodyText"/>
              <w:tabs>
                <w:tab w:val="left" w:pos="4500"/>
              </w:tabs>
              <w:spacing w:after="240"/>
              <w:rPr>
                <w:b w:val="0"/>
                <w:bCs w:val="0"/>
                <w:i w:val="0"/>
                <w:iCs w:val="0"/>
              </w:rPr>
            </w:pPr>
            <w:r>
              <w:rPr>
                <w:b w:val="0"/>
                <w:bCs w:val="0"/>
                <w:i w:val="0"/>
                <w:iCs w:val="0"/>
              </w:rPr>
              <w:t>Work area manag</w:t>
            </w:r>
            <w:r>
              <w:rPr>
                <w:b w:val="0"/>
                <w:bCs w:val="0"/>
                <w:i w:val="0"/>
                <w:iCs w:val="0"/>
              </w:rPr>
              <w:t>ement representative</w:t>
            </w:r>
          </w:p>
        </w:tc>
        <w:tc>
          <w:tcPr>
            <w:tcW w:w="3064" w:type="dxa"/>
            <w:gridSpan w:val="3"/>
          </w:tcPr>
          <w:p w:rsidR="00000000" w:rsidRDefault="00D61DD5">
            <w:pPr>
              <w:pStyle w:val="BodyText"/>
              <w:tabs>
                <w:tab w:val="left" w:pos="4500"/>
              </w:tabs>
              <w:spacing w:after="240"/>
              <w:rPr>
                <w:b w:val="0"/>
                <w:bCs w:val="0"/>
                <w:i w:val="0"/>
                <w:iCs w:val="0"/>
              </w:rPr>
            </w:pPr>
            <w:r>
              <w:rPr>
                <w:b w:val="0"/>
                <w:bCs w:val="0"/>
                <w:i w:val="0"/>
                <w:iCs w:val="0"/>
              </w:rPr>
              <w:t>Work area H&amp;S representative</w:t>
            </w:r>
          </w:p>
        </w:tc>
      </w:tr>
      <w:tr w:rsidR="00000000">
        <w:tblPrEx>
          <w:tblCellMar>
            <w:top w:w="0" w:type="dxa"/>
            <w:bottom w:w="0" w:type="dxa"/>
          </w:tblCellMar>
        </w:tblPrEx>
        <w:trPr>
          <w:cantSplit/>
        </w:trPr>
        <w:tc>
          <w:tcPr>
            <w:tcW w:w="2628" w:type="dxa"/>
            <w:gridSpan w:val="2"/>
          </w:tcPr>
          <w:p w:rsidR="00000000" w:rsidRDefault="00D61DD5">
            <w:pPr>
              <w:pStyle w:val="BodyText"/>
              <w:tabs>
                <w:tab w:val="left" w:pos="4500"/>
              </w:tabs>
              <w:spacing w:after="240"/>
              <w:rPr>
                <w:b w:val="0"/>
                <w:bCs w:val="0"/>
                <w:i w:val="0"/>
                <w:iCs w:val="0"/>
              </w:rPr>
            </w:pPr>
          </w:p>
        </w:tc>
        <w:tc>
          <w:tcPr>
            <w:tcW w:w="6563" w:type="dxa"/>
            <w:gridSpan w:val="6"/>
          </w:tcPr>
          <w:p w:rsidR="00000000" w:rsidRDefault="00D61DD5">
            <w:pPr>
              <w:pStyle w:val="BodyText"/>
              <w:tabs>
                <w:tab w:val="left" w:pos="4500"/>
              </w:tabs>
              <w:spacing w:after="240"/>
              <w:rPr>
                <w:b w:val="0"/>
                <w:bCs w:val="0"/>
                <w:i w:val="0"/>
                <w:iCs w:val="0"/>
              </w:rPr>
            </w:pPr>
            <w:r>
              <w:rPr>
                <w:b w:val="0"/>
                <w:bCs w:val="0"/>
                <w:i w:val="0"/>
                <w:iCs w:val="0"/>
              </w:rPr>
              <w:t>Others (employees, consultants)</w:t>
            </w:r>
          </w:p>
        </w:tc>
      </w:tr>
      <w:tr w:rsidR="00000000">
        <w:tblPrEx>
          <w:tblCellMar>
            <w:top w:w="0" w:type="dxa"/>
            <w:bottom w:w="0" w:type="dxa"/>
          </w:tblCellMar>
        </w:tblPrEx>
        <w:trPr>
          <w:cantSplit/>
        </w:trPr>
        <w:tc>
          <w:tcPr>
            <w:tcW w:w="9191" w:type="dxa"/>
            <w:gridSpan w:val="8"/>
          </w:tcPr>
          <w:p w:rsidR="00000000" w:rsidRDefault="00D61DD5">
            <w:pPr>
              <w:pStyle w:val="BodyText"/>
              <w:tabs>
                <w:tab w:val="left" w:pos="4500"/>
              </w:tabs>
              <w:spacing w:after="240"/>
              <w:rPr>
                <w:b w:val="0"/>
                <w:bCs w:val="0"/>
                <w:i w:val="0"/>
                <w:iCs w:val="0"/>
              </w:rPr>
            </w:pPr>
            <w:r>
              <w:rPr>
                <w:i w:val="0"/>
                <w:iCs w:val="0"/>
              </w:rPr>
              <w:t>Timetable to fix problems</w:t>
            </w:r>
          </w:p>
        </w:tc>
      </w:tr>
      <w:tr w:rsidR="00000000">
        <w:tblPrEx>
          <w:tblCellMar>
            <w:top w:w="0" w:type="dxa"/>
            <w:bottom w:w="0" w:type="dxa"/>
          </w:tblCellMar>
        </w:tblPrEx>
        <w:trPr>
          <w:cantSplit/>
        </w:trPr>
        <w:tc>
          <w:tcPr>
            <w:tcW w:w="9191" w:type="dxa"/>
            <w:gridSpan w:val="8"/>
          </w:tcPr>
          <w:p w:rsidR="00000000" w:rsidRDefault="00D61DD5">
            <w:pPr>
              <w:pStyle w:val="BodyText"/>
              <w:tabs>
                <w:tab w:val="left" w:pos="4500"/>
              </w:tabs>
              <w:spacing w:after="240"/>
              <w:rPr>
                <w:i w:val="0"/>
                <w:iCs w:val="0"/>
              </w:rPr>
            </w:pPr>
            <w:r>
              <w:rPr>
                <w:i w:val="0"/>
                <w:iCs w:val="0"/>
              </w:rPr>
              <w:t>Short-term (immediately to within a few weeks)</w:t>
            </w: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r>
              <w:rPr>
                <w:b w:val="0"/>
                <w:bCs w:val="0"/>
                <w:i w:val="0"/>
                <w:iCs w:val="0"/>
              </w:rPr>
              <w:t>Task</w:t>
            </w:r>
          </w:p>
        </w:tc>
        <w:tc>
          <w:tcPr>
            <w:tcW w:w="1980" w:type="dxa"/>
            <w:gridSpan w:val="2"/>
          </w:tcPr>
          <w:p w:rsidR="00000000" w:rsidRDefault="00D61DD5">
            <w:pPr>
              <w:pStyle w:val="BodyText"/>
              <w:tabs>
                <w:tab w:val="left" w:pos="4500"/>
              </w:tabs>
              <w:spacing w:after="240"/>
              <w:rPr>
                <w:b w:val="0"/>
                <w:bCs w:val="0"/>
                <w:i w:val="0"/>
                <w:iCs w:val="0"/>
              </w:rPr>
            </w:pPr>
            <w:r>
              <w:rPr>
                <w:b w:val="0"/>
                <w:bCs w:val="0"/>
                <w:i w:val="0"/>
                <w:iCs w:val="0"/>
              </w:rPr>
              <w:t>Action required</w:t>
            </w:r>
          </w:p>
        </w:tc>
        <w:tc>
          <w:tcPr>
            <w:tcW w:w="2111" w:type="dxa"/>
          </w:tcPr>
          <w:p w:rsidR="00000000" w:rsidRDefault="00D61DD5">
            <w:pPr>
              <w:pStyle w:val="BodyText"/>
              <w:tabs>
                <w:tab w:val="left" w:pos="4500"/>
              </w:tabs>
              <w:spacing w:after="240"/>
              <w:rPr>
                <w:b w:val="0"/>
                <w:bCs w:val="0"/>
                <w:i w:val="0"/>
                <w:iCs w:val="0"/>
              </w:rPr>
            </w:pPr>
            <w:r>
              <w:rPr>
                <w:b w:val="0"/>
                <w:bCs w:val="0"/>
                <w:i w:val="0"/>
                <w:iCs w:val="0"/>
              </w:rPr>
              <w:t>Person responsible</w:t>
            </w:r>
          </w:p>
        </w:tc>
        <w:tc>
          <w:tcPr>
            <w:tcW w:w="1129" w:type="dxa"/>
            <w:gridSpan w:val="2"/>
          </w:tcPr>
          <w:p w:rsidR="00000000" w:rsidRDefault="00D61DD5">
            <w:pPr>
              <w:pStyle w:val="BodyText"/>
              <w:tabs>
                <w:tab w:val="left" w:pos="4500"/>
              </w:tabs>
              <w:spacing w:after="240"/>
              <w:rPr>
                <w:b w:val="0"/>
                <w:bCs w:val="0"/>
                <w:i w:val="0"/>
                <w:iCs w:val="0"/>
              </w:rPr>
            </w:pPr>
            <w:r>
              <w:rPr>
                <w:b w:val="0"/>
                <w:bCs w:val="0"/>
                <w:i w:val="0"/>
                <w:iCs w:val="0"/>
              </w:rPr>
              <w:t>Completion date</w:t>
            </w:r>
          </w:p>
        </w:tc>
        <w:tc>
          <w:tcPr>
            <w:tcW w:w="1014" w:type="dxa"/>
          </w:tcPr>
          <w:p w:rsidR="00000000" w:rsidRDefault="00D61DD5">
            <w:pPr>
              <w:pStyle w:val="BodyText"/>
              <w:tabs>
                <w:tab w:val="left" w:pos="4500"/>
              </w:tabs>
              <w:spacing w:after="240"/>
              <w:rPr>
                <w:b w:val="0"/>
                <w:bCs w:val="0"/>
                <w:i w:val="0"/>
                <w:iCs w:val="0"/>
              </w:rPr>
            </w:pPr>
            <w:r>
              <w:rPr>
                <w:b w:val="0"/>
                <w:bCs w:val="0"/>
                <w:i w:val="0"/>
                <w:iCs w:val="0"/>
              </w:rPr>
              <w:t>Reviewed date</w:t>
            </w:r>
          </w:p>
        </w:tc>
        <w:tc>
          <w:tcPr>
            <w:tcW w:w="1049" w:type="dxa"/>
          </w:tcPr>
          <w:p w:rsidR="00000000" w:rsidRDefault="00D61DD5">
            <w:pPr>
              <w:pStyle w:val="BodyText"/>
              <w:tabs>
                <w:tab w:val="left" w:pos="4500"/>
              </w:tabs>
              <w:spacing w:after="240"/>
              <w:rPr>
                <w:b w:val="0"/>
                <w:bCs w:val="0"/>
                <w:i w:val="0"/>
                <w:iCs w:val="0"/>
              </w:rPr>
            </w:pPr>
            <w:r>
              <w:rPr>
                <w:b w:val="0"/>
                <w:bCs w:val="0"/>
                <w:i w:val="0"/>
                <w:iCs w:val="0"/>
              </w:rPr>
              <w:t>Action completed</w:t>
            </w: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rPr>
          <w:cantSplit/>
        </w:trPr>
        <w:tc>
          <w:tcPr>
            <w:tcW w:w="9191" w:type="dxa"/>
            <w:gridSpan w:val="8"/>
          </w:tcPr>
          <w:p w:rsidR="00000000" w:rsidRDefault="00D61DD5">
            <w:pPr>
              <w:pStyle w:val="BodyText"/>
              <w:tabs>
                <w:tab w:val="left" w:pos="4500"/>
              </w:tabs>
              <w:spacing w:after="240"/>
              <w:rPr>
                <w:i w:val="0"/>
                <w:iCs w:val="0"/>
              </w:rPr>
            </w:pPr>
            <w:r>
              <w:rPr>
                <w:i w:val="0"/>
                <w:iCs w:val="0"/>
              </w:rPr>
              <w:t>Medium-term (within a few weeks to a couple of months)</w:t>
            </w: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r>
              <w:rPr>
                <w:b w:val="0"/>
                <w:bCs w:val="0"/>
                <w:i w:val="0"/>
                <w:iCs w:val="0"/>
              </w:rPr>
              <w:t>Task</w:t>
            </w:r>
          </w:p>
        </w:tc>
        <w:tc>
          <w:tcPr>
            <w:tcW w:w="1980" w:type="dxa"/>
            <w:gridSpan w:val="2"/>
          </w:tcPr>
          <w:p w:rsidR="00000000" w:rsidRDefault="00D61DD5">
            <w:pPr>
              <w:pStyle w:val="BodyText"/>
              <w:tabs>
                <w:tab w:val="left" w:pos="4500"/>
              </w:tabs>
              <w:spacing w:after="240"/>
              <w:rPr>
                <w:b w:val="0"/>
                <w:bCs w:val="0"/>
                <w:i w:val="0"/>
                <w:iCs w:val="0"/>
              </w:rPr>
            </w:pPr>
            <w:r>
              <w:rPr>
                <w:b w:val="0"/>
                <w:bCs w:val="0"/>
                <w:i w:val="0"/>
                <w:iCs w:val="0"/>
              </w:rPr>
              <w:t>Action required</w:t>
            </w:r>
          </w:p>
        </w:tc>
        <w:tc>
          <w:tcPr>
            <w:tcW w:w="2111" w:type="dxa"/>
          </w:tcPr>
          <w:p w:rsidR="00000000" w:rsidRDefault="00D61DD5">
            <w:pPr>
              <w:pStyle w:val="BodyText"/>
              <w:tabs>
                <w:tab w:val="left" w:pos="4500"/>
              </w:tabs>
              <w:spacing w:after="240"/>
              <w:rPr>
                <w:b w:val="0"/>
                <w:bCs w:val="0"/>
                <w:i w:val="0"/>
                <w:iCs w:val="0"/>
              </w:rPr>
            </w:pPr>
            <w:r>
              <w:rPr>
                <w:b w:val="0"/>
                <w:bCs w:val="0"/>
                <w:i w:val="0"/>
                <w:iCs w:val="0"/>
              </w:rPr>
              <w:t>Person responsible</w:t>
            </w:r>
          </w:p>
        </w:tc>
        <w:tc>
          <w:tcPr>
            <w:tcW w:w="1129" w:type="dxa"/>
            <w:gridSpan w:val="2"/>
          </w:tcPr>
          <w:p w:rsidR="00000000" w:rsidRDefault="00D61DD5">
            <w:pPr>
              <w:pStyle w:val="BodyText"/>
              <w:tabs>
                <w:tab w:val="left" w:pos="4500"/>
              </w:tabs>
              <w:spacing w:after="240"/>
              <w:rPr>
                <w:b w:val="0"/>
                <w:bCs w:val="0"/>
                <w:i w:val="0"/>
                <w:iCs w:val="0"/>
              </w:rPr>
            </w:pPr>
            <w:r>
              <w:rPr>
                <w:b w:val="0"/>
                <w:bCs w:val="0"/>
                <w:i w:val="0"/>
                <w:iCs w:val="0"/>
              </w:rPr>
              <w:t>Completion date</w:t>
            </w:r>
          </w:p>
        </w:tc>
        <w:tc>
          <w:tcPr>
            <w:tcW w:w="1014" w:type="dxa"/>
          </w:tcPr>
          <w:p w:rsidR="00000000" w:rsidRDefault="00D61DD5">
            <w:pPr>
              <w:pStyle w:val="BodyText"/>
              <w:tabs>
                <w:tab w:val="left" w:pos="4500"/>
              </w:tabs>
              <w:spacing w:after="240"/>
              <w:rPr>
                <w:b w:val="0"/>
                <w:bCs w:val="0"/>
                <w:i w:val="0"/>
                <w:iCs w:val="0"/>
              </w:rPr>
            </w:pPr>
            <w:r>
              <w:rPr>
                <w:b w:val="0"/>
                <w:bCs w:val="0"/>
                <w:i w:val="0"/>
                <w:iCs w:val="0"/>
              </w:rPr>
              <w:t>Reviewed date</w:t>
            </w:r>
          </w:p>
        </w:tc>
        <w:tc>
          <w:tcPr>
            <w:tcW w:w="1049" w:type="dxa"/>
          </w:tcPr>
          <w:p w:rsidR="00000000" w:rsidRDefault="00D61DD5">
            <w:pPr>
              <w:pStyle w:val="BodyText"/>
              <w:tabs>
                <w:tab w:val="left" w:pos="4500"/>
              </w:tabs>
              <w:spacing w:after="240"/>
              <w:rPr>
                <w:b w:val="0"/>
                <w:bCs w:val="0"/>
                <w:i w:val="0"/>
                <w:iCs w:val="0"/>
              </w:rPr>
            </w:pPr>
            <w:r>
              <w:rPr>
                <w:b w:val="0"/>
                <w:bCs w:val="0"/>
                <w:i w:val="0"/>
                <w:iCs w:val="0"/>
              </w:rPr>
              <w:t>Action completed</w:t>
            </w: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r w:rsidR="00000000">
        <w:tblPrEx>
          <w:tblCellMar>
            <w:top w:w="0" w:type="dxa"/>
            <w:bottom w:w="0" w:type="dxa"/>
          </w:tblCellMar>
        </w:tblPrEx>
        <w:tc>
          <w:tcPr>
            <w:tcW w:w="1908" w:type="dxa"/>
          </w:tcPr>
          <w:p w:rsidR="00000000" w:rsidRDefault="00D61DD5">
            <w:pPr>
              <w:pStyle w:val="BodyText"/>
              <w:tabs>
                <w:tab w:val="left" w:pos="4500"/>
              </w:tabs>
              <w:spacing w:after="240"/>
              <w:rPr>
                <w:b w:val="0"/>
                <w:bCs w:val="0"/>
                <w:i w:val="0"/>
                <w:iCs w:val="0"/>
              </w:rPr>
            </w:pPr>
          </w:p>
        </w:tc>
        <w:tc>
          <w:tcPr>
            <w:tcW w:w="1980" w:type="dxa"/>
            <w:gridSpan w:val="2"/>
          </w:tcPr>
          <w:p w:rsidR="00000000" w:rsidRDefault="00D61DD5">
            <w:pPr>
              <w:pStyle w:val="BodyText"/>
              <w:tabs>
                <w:tab w:val="left" w:pos="4500"/>
              </w:tabs>
              <w:spacing w:after="240"/>
              <w:rPr>
                <w:b w:val="0"/>
                <w:bCs w:val="0"/>
                <w:i w:val="0"/>
                <w:iCs w:val="0"/>
              </w:rPr>
            </w:pPr>
          </w:p>
        </w:tc>
        <w:tc>
          <w:tcPr>
            <w:tcW w:w="2111" w:type="dxa"/>
          </w:tcPr>
          <w:p w:rsidR="00000000" w:rsidRDefault="00D61DD5">
            <w:pPr>
              <w:pStyle w:val="BodyText"/>
              <w:tabs>
                <w:tab w:val="left" w:pos="4500"/>
              </w:tabs>
              <w:spacing w:after="240"/>
              <w:rPr>
                <w:b w:val="0"/>
                <w:bCs w:val="0"/>
                <w:i w:val="0"/>
                <w:iCs w:val="0"/>
              </w:rPr>
            </w:pPr>
          </w:p>
        </w:tc>
        <w:tc>
          <w:tcPr>
            <w:tcW w:w="1129" w:type="dxa"/>
            <w:gridSpan w:val="2"/>
          </w:tcPr>
          <w:p w:rsidR="00000000" w:rsidRDefault="00D61DD5">
            <w:pPr>
              <w:pStyle w:val="BodyText"/>
              <w:tabs>
                <w:tab w:val="left" w:pos="4500"/>
              </w:tabs>
              <w:spacing w:after="240"/>
              <w:rPr>
                <w:b w:val="0"/>
                <w:bCs w:val="0"/>
                <w:i w:val="0"/>
                <w:iCs w:val="0"/>
              </w:rPr>
            </w:pPr>
          </w:p>
        </w:tc>
        <w:tc>
          <w:tcPr>
            <w:tcW w:w="1014" w:type="dxa"/>
          </w:tcPr>
          <w:p w:rsidR="00000000" w:rsidRDefault="00D61DD5">
            <w:pPr>
              <w:pStyle w:val="BodyText"/>
              <w:tabs>
                <w:tab w:val="left" w:pos="4500"/>
              </w:tabs>
              <w:spacing w:after="240"/>
              <w:rPr>
                <w:b w:val="0"/>
                <w:bCs w:val="0"/>
                <w:i w:val="0"/>
                <w:iCs w:val="0"/>
              </w:rPr>
            </w:pPr>
          </w:p>
        </w:tc>
        <w:tc>
          <w:tcPr>
            <w:tcW w:w="1049" w:type="dxa"/>
          </w:tcPr>
          <w:p w:rsidR="00000000" w:rsidRDefault="00D61DD5">
            <w:pPr>
              <w:pStyle w:val="BodyText"/>
              <w:tabs>
                <w:tab w:val="left" w:pos="4500"/>
              </w:tabs>
              <w:spacing w:after="240"/>
              <w:rPr>
                <w:b w:val="0"/>
                <w:bCs w:val="0"/>
                <w:i w:val="0"/>
                <w:iCs w:val="0"/>
              </w:rPr>
            </w:pPr>
          </w:p>
        </w:tc>
      </w:tr>
    </w:tbl>
    <w:p w:rsidR="00000000" w:rsidRDefault="00D61DD5">
      <w:pPr>
        <w:pStyle w:val="BodyText"/>
        <w:tabs>
          <w:tab w:val="left" w:pos="4500"/>
        </w:tabs>
        <w:spacing w:after="240"/>
        <w:rPr>
          <w:i w:val="0"/>
          <w:iCs w:val="0"/>
        </w:rPr>
      </w:pPr>
    </w:p>
    <w:p w:rsidR="00000000" w:rsidRDefault="00D61DD5">
      <w:pPr>
        <w:pStyle w:val="BodyText"/>
        <w:tabs>
          <w:tab w:val="left" w:pos="4500"/>
        </w:tabs>
        <w:spacing w:after="240"/>
        <w:rPr>
          <w:b w:val="0"/>
          <w:bCs w:val="0"/>
        </w:rPr>
      </w:pPr>
    </w:p>
    <w:sectPr w:rsidR="00000000">
      <w:footerReference w:type="even" r:id="rId13"/>
      <w:footerReference w:type="default" r:id="rId14"/>
      <w:pgSz w:w="11906" w:h="16838"/>
      <w:pgMar w:top="1134" w:right="1134" w:bottom="851"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61DD5">
      <w:r>
        <w:separator/>
      </w:r>
    </w:p>
  </w:endnote>
  <w:endnote w:type="continuationSeparator" w:id="0">
    <w:p w:rsidR="00000000" w:rsidRDefault="00D61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D61D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D61D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D61DD5">
    <w:pPr>
      <w:pStyle w:val="Footer"/>
      <w:framePr w:wrap="around" w:vAnchor="text" w:hAnchor="margin" w:xAlign="right"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Pr>
        <w:rStyle w:val="PageNumber"/>
        <w:noProof/>
        <w:sz w:val="16"/>
      </w:rPr>
      <w:t>1</w:t>
    </w:r>
    <w:r>
      <w:rPr>
        <w:rStyle w:val="PageNumber"/>
        <w:sz w:val="16"/>
      </w:rPr>
      <w:fldChar w:fldCharType="end"/>
    </w:r>
  </w:p>
  <w:p w:rsidR="00000000" w:rsidRDefault="00195B88" w:rsidP="00195B88">
    <w:pPr>
      <w:pStyle w:val="Footer"/>
      <w:ind w:right="360"/>
      <w:rPr>
        <w:sz w:val="16"/>
      </w:rPr>
    </w:pPr>
    <w:r>
      <w:rPr>
        <w:sz w:val="16"/>
      </w:rPr>
      <w:t>VTHC Training Unit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61DD5">
      <w:r>
        <w:separator/>
      </w:r>
    </w:p>
  </w:footnote>
  <w:footnote w:type="continuationSeparator" w:id="0">
    <w:p w:rsidR="00000000" w:rsidRDefault="00D61D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BC896DC"/>
    <w:lvl w:ilvl="0">
      <w:start w:val="1"/>
      <w:numFmt w:val="bullet"/>
      <w:pStyle w:val="ListBullet"/>
      <w:lvlText w:val=""/>
      <w:lvlJc w:val="left"/>
      <w:pPr>
        <w:tabs>
          <w:tab w:val="num" w:pos="360"/>
        </w:tabs>
        <w:ind w:left="340" w:hanging="340"/>
      </w:pPr>
      <w:rPr>
        <w:rFonts w:ascii="Wingdings" w:hAnsi="Wingdings" w:hint="default"/>
        <w:sz w:val="22"/>
      </w:rPr>
    </w:lvl>
  </w:abstractNum>
  <w:num w:numId="1">
    <w:abstractNumId w:val="0"/>
  </w:num>
  <w:num w:numId="2">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0A"/>
    <w:rsid w:val="000A6CCD"/>
    <w:rsid w:val="00195B88"/>
    <w:rsid w:val="00A64F0A"/>
    <w:rsid w:val="00D61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BAE15623-B18F-4ED1-926B-BA2F4DD8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Narrow" w:hAnsi="Arial Narrow"/>
      <w:sz w:val="22"/>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tabs>
        <w:tab w:val="left" w:pos="5220"/>
      </w:tabs>
      <w:spacing w:after="120"/>
      <w:outlineLvl w:val="1"/>
    </w:pPr>
    <w:rPr>
      <w:b/>
      <w:bCs/>
      <w:i/>
      <w:i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bCs/>
      <w:i/>
      <w:iCs/>
    </w:rPr>
  </w:style>
  <w:style w:type="paragraph" w:styleId="ListBullet">
    <w:name w:val="List Bullet"/>
    <w:basedOn w:val="Normal"/>
    <w:autoRedefine/>
    <w:semiHidden/>
    <w:pPr>
      <w:numPr>
        <w:numId w:val="1"/>
      </w:numPr>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4626</Words>
  <Characters>24525</Characters>
  <Application>Microsoft Office Word</Application>
  <DocSecurity>0</DocSecurity>
  <Lines>204</Lines>
  <Paragraphs>58</Paragraphs>
  <ScaleCrop>false</ScaleCrop>
  <HeadingPairs>
    <vt:vector size="2" baseType="variant">
      <vt:variant>
        <vt:lpstr>Title</vt:lpstr>
      </vt:variant>
      <vt:variant>
        <vt:i4>1</vt:i4>
      </vt:variant>
    </vt:vector>
  </HeadingPairs>
  <TitlesOfParts>
    <vt:vector size="1" baseType="lpstr">
      <vt:lpstr>APPENDIX C</vt:lpstr>
    </vt:vector>
  </TitlesOfParts>
  <Company>OHSU VTHC</Company>
  <LinksUpToDate>false</LinksUpToDate>
  <CharactersWithSpaces>29093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C</dc:title>
  <dc:subject/>
  <dc:creator>Judith</dc:creator>
  <cp:keywords/>
  <dc:description/>
  <cp:lastModifiedBy>Renata Musolino</cp:lastModifiedBy>
  <cp:revision>5</cp:revision>
  <cp:lastPrinted>2006-06-09T05:24:00Z</cp:lastPrinted>
  <dcterms:created xsi:type="dcterms:W3CDTF">2013-12-11T03:29:00Z</dcterms:created>
  <dcterms:modified xsi:type="dcterms:W3CDTF">2013-12-11T03:31:00Z</dcterms:modified>
</cp:coreProperties>
</file>